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9734" w14:textId="77777777" w:rsidR="007F5C4B" w:rsidRDefault="007F5C4B" w:rsidP="00E82BE6">
      <w:pPr>
        <w:jc w:val="both"/>
        <w:rPr>
          <w:szCs w:val="36"/>
        </w:rPr>
      </w:pPr>
    </w:p>
    <w:p w14:paraId="11A17971" w14:textId="0869F35E" w:rsidR="00E82BE6" w:rsidRDefault="00E82BE6" w:rsidP="00E82BE6">
      <w:pPr>
        <w:jc w:val="right"/>
      </w:pPr>
      <w:r>
        <w:t xml:space="preserve">Lisa </w:t>
      </w:r>
      <w:r w:rsidR="009705AE">
        <w:t>1</w:t>
      </w:r>
    </w:p>
    <w:p w14:paraId="7ABC9520" w14:textId="2E817706" w:rsidR="00E82BE6" w:rsidRDefault="00116E3E" w:rsidP="00E82BE6">
      <w:pPr>
        <w:jc w:val="right"/>
      </w:pPr>
      <w:r>
        <w:t xml:space="preserve">Põhja-Pärnumaa </w:t>
      </w:r>
      <w:r w:rsidRPr="00126C7E">
        <w:t xml:space="preserve">Vallavalitsuse </w:t>
      </w:r>
      <w:r w:rsidR="00ED35B8">
        <w:t>28.10.2025</w:t>
      </w:r>
      <w:r w:rsidR="00E82BE6">
        <w:t xml:space="preserve"> </w:t>
      </w:r>
    </w:p>
    <w:p w14:paraId="2FB1EBDB" w14:textId="77777777" w:rsidR="00E82BE6" w:rsidRDefault="00E82BE6" w:rsidP="00E82BE6">
      <w:pPr>
        <w:jc w:val="right"/>
      </w:pPr>
      <w:r>
        <w:t xml:space="preserve">korralduse nr </w:t>
      </w:r>
    </w:p>
    <w:p w14:paraId="57B1F484" w14:textId="77777777" w:rsidR="00E82BE6" w:rsidRDefault="00E82BE6" w:rsidP="00E82BE6">
      <w:pPr>
        <w:jc w:val="right"/>
      </w:pPr>
      <w:r>
        <w:t>juurde</w:t>
      </w:r>
    </w:p>
    <w:p w14:paraId="60FE627D" w14:textId="77777777" w:rsidR="00E82BE6" w:rsidRDefault="00E82BE6" w:rsidP="00E82BE6">
      <w:pPr>
        <w:jc w:val="right"/>
      </w:pPr>
    </w:p>
    <w:p w14:paraId="1A153CE4" w14:textId="77777777" w:rsidR="00E82BE6" w:rsidRDefault="00E82BE6" w:rsidP="00E82BE6">
      <w:pPr>
        <w:jc w:val="right"/>
        <w:rPr>
          <w:b/>
          <w:bCs/>
        </w:rPr>
      </w:pPr>
    </w:p>
    <w:p w14:paraId="3BCDA463" w14:textId="77777777" w:rsidR="00E82BE6" w:rsidRDefault="00E82BE6" w:rsidP="00E82BE6">
      <w:pPr>
        <w:jc w:val="center"/>
        <w:rPr>
          <w:b/>
          <w:bCs/>
        </w:rPr>
      </w:pPr>
      <w:r w:rsidRPr="00CC1F58">
        <w:rPr>
          <w:b/>
          <w:bCs/>
        </w:rPr>
        <w:t>PROJEKTEERIMISTINGIMUSED</w:t>
      </w:r>
    </w:p>
    <w:p w14:paraId="5B282E39" w14:textId="77777777" w:rsidR="00E82BE6" w:rsidRDefault="00E82BE6" w:rsidP="00E82BE6">
      <w:pPr>
        <w:jc w:val="center"/>
        <w:rPr>
          <w:b/>
          <w:bCs/>
        </w:rPr>
      </w:pPr>
    </w:p>
    <w:p w14:paraId="2F822CC1" w14:textId="77777777" w:rsidR="00E82BE6" w:rsidRDefault="00E82BE6" w:rsidP="00E82BE6">
      <w:pPr>
        <w:jc w:val="center"/>
        <w:rPr>
          <w:b/>
          <w:bCs/>
        </w:rPr>
      </w:pPr>
    </w:p>
    <w:p w14:paraId="2FFBBF1B" w14:textId="77777777" w:rsidR="00E82BE6" w:rsidRPr="00066A91" w:rsidRDefault="00E82BE6" w:rsidP="00E82BE6">
      <w:pPr>
        <w:rPr>
          <w:b/>
          <w:bCs/>
          <w:u w:val="single"/>
        </w:rPr>
      </w:pPr>
      <w:r w:rsidRPr="00066A91">
        <w:rPr>
          <w:b/>
          <w:bCs/>
          <w:u w:val="single"/>
        </w:rPr>
        <w:t>Ehitustegevuse liigi täpsustus:</w:t>
      </w:r>
    </w:p>
    <w:p w14:paraId="67DF443A" w14:textId="77777777" w:rsidR="00E82BE6" w:rsidRPr="00CC1F58" w:rsidRDefault="00E82BE6" w:rsidP="00E82BE6">
      <w:pPr>
        <w:rPr>
          <w:b/>
          <w:bCs/>
        </w:rPr>
      </w:pPr>
    </w:p>
    <w:p w14:paraId="7B49419A" w14:textId="343E61A2" w:rsidR="00E82BE6" w:rsidRDefault="00316308" w:rsidP="00E82BE6">
      <w:pPr>
        <w:jc w:val="both"/>
        <w:rPr>
          <w:bCs/>
        </w:rPr>
      </w:pPr>
      <w:r>
        <w:rPr>
          <w:bCs/>
        </w:rPr>
        <w:t>Biokütusel töötava</w:t>
      </w:r>
      <w:r w:rsidR="0012462D">
        <w:rPr>
          <w:bCs/>
        </w:rPr>
        <w:t xml:space="preserve"> katlamaja </w:t>
      </w:r>
      <w:r>
        <w:rPr>
          <w:bCs/>
        </w:rPr>
        <w:t>püstitamine</w:t>
      </w:r>
    </w:p>
    <w:p w14:paraId="4466BDA9" w14:textId="77777777" w:rsidR="00E82BE6" w:rsidRDefault="00E82BE6" w:rsidP="00E82BE6">
      <w:pPr>
        <w:rPr>
          <w:b/>
          <w:bCs/>
        </w:rPr>
      </w:pPr>
    </w:p>
    <w:p w14:paraId="3486DB08" w14:textId="77777777" w:rsidR="00E82BE6" w:rsidRPr="00066A91" w:rsidRDefault="00E82BE6" w:rsidP="00E82BE6">
      <w:pPr>
        <w:rPr>
          <w:b/>
          <w:bCs/>
          <w:u w:val="single"/>
        </w:rPr>
      </w:pPr>
      <w:r w:rsidRPr="00066A91">
        <w:rPr>
          <w:b/>
          <w:bCs/>
          <w:u w:val="single"/>
        </w:rPr>
        <w:t>Projekteerimistingimuste andja</w:t>
      </w:r>
    </w:p>
    <w:p w14:paraId="348D8531" w14:textId="77777777" w:rsidR="00E82BE6" w:rsidRDefault="00E82BE6" w:rsidP="00E82BE6">
      <w:pPr>
        <w:rPr>
          <w:b/>
          <w:bCs/>
        </w:rPr>
      </w:pPr>
    </w:p>
    <w:p w14:paraId="343B86FD" w14:textId="77777777" w:rsidR="00E82BE6" w:rsidRPr="00066A91" w:rsidRDefault="00E82BE6" w:rsidP="00E82BE6">
      <w:pPr>
        <w:rPr>
          <w:bCs/>
        </w:rPr>
      </w:pPr>
      <w:r w:rsidRPr="00066A91">
        <w:rPr>
          <w:bCs/>
        </w:rPr>
        <w:t xml:space="preserve">Asutus: </w:t>
      </w:r>
      <w:r>
        <w:rPr>
          <w:bCs/>
        </w:rPr>
        <w:t>Põhja-Pärnumaa</w:t>
      </w:r>
      <w:r w:rsidRPr="00066A91">
        <w:rPr>
          <w:bCs/>
        </w:rPr>
        <w:t xml:space="preserve"> Vallavalitsus</w:t>
      </w:r>
    </w:p>
    <w:p w14:paraId="6AB657BF" w14:textId="77777777" w:rsidR="00E82BE6" w:rsidRPr="00066A91" w:rsidRDefault="00E82BE6" w:rsidP="00E82BE6">
      <w:pPr>
        <w:rPr>
          <w:bCs/>
        </w:rPr>
      </w:pPr>
    </w:p>
    <w:p w14:paraId="7051314C" w14:textId="77777777" w:rsidR="00E82BE6" w:rsidRDefault="00E82BE6" w:rsidP="00E82BE6">
      <w:pPr>
        <w:rPr>
          <w:bCs/>
        </w:rPr>
      </w:pPr>
      <w:r>
        <w:rPr>
          <w:bCs/>
        </w:rPr>
        <w:t>Asutuse registrikood: 770</w:t>
      </w:r>
      <w:r w:rsidRPr="00066A91">
        <w:rPr>
          <w:bCs/>
        </w:rPr>
        <w:t>00</w:t>
      </w:r>
      <w:r>
        <w:rPr>
          <w:bCs/>
        </w:rPr>
        <w:t>234</w:t>
      </w:r>
    </w:p>
    <w:p w14:paraId="75DD1490" w14:textId="77777777" w:rsidR="00E82BE6" w:rsidRDefault="00E82BE6" w:rsidP="00E82BE6">
      <w:pPr>
        <w:rPr>
          <w:bCs/>
        </w:rPr>
      </w:pPr>
    </w:p>
    <w:p w14:paraId="3D6ABE24" w14:textId="43D52BFB" w:rsidR="00E82BE6" w:rsidRDefault="00E82BE6" w:rsidP="00E82BE6">
      <w:pPr>
        <w:rPr>
          <w:bCs/>
        </w:rPr>
      </w:pPr>
      <w:r>
        <w:rPr>
          <w:bCs/>
        </w:rPr>
        <w:t xml:space="preserve">Ametniku nimi: </w:t>
      </w:r>
      <w:r w:rsidR="00650A10">
        <w:rPr>
          <w:bCs/>
        </w:rPr>
        <w:t>Reet Olev</w:t>
      </w:r>
    </w:p>
    <w:p w14:paraId="430D3F39" w14:textId="77777777" w:rsidR="00E82BE6" w:rsidRDefault="00E82BE6" w:rsidP="00E82BE6">
      <w:pPr>
        <w:rPr>
          <w:bCs/>
        </w:rPr>
      </w:pPr>
    </w:p>
    <w:p w14:paraId="6E3F46DF" w14:textId="041A8A56" w:rsidR="00E82BE6" w:rsidRDefault="00E82BE6" w:rsidP="00E82BE6">
      <w:pPr>
        <w:rPr>
          <w:bCs/>
        </w:rPr>
      </w:pPr>
      <w:r>
        <w:rPr>
          <w:bCs/>
        </w:rPr>
        <w:t xml:space="preserve">Ametniku ametinimetus: </w:t>
      </w:r>
      <w:r w:rsidR="00650A10">
        <w:rPr>
          <w:bCs/>
        </w:rPr>
        <w:t>vallaarhitekt</w:t>
      </w:r>
    </w:p>
    <w:p w14:paraId="0C8EB8B3" w14:textId="77777777" w:rsidR="00E82BE6" w:rsidRDefault="00E82BE6" w:rsidP="00E82BE6">
      <w:pPr>
        <w:rPr>
          <w:bCs/>
        </w:rPr>
      </w:pPr>
    </w:p>
    <w:p w14:paraId="5A505CDA" w14:textId="77777777" w:rsidR="00E82BE6" w:rsidRDefault="00E82BE6" w:rsidP="00E82BE6">
      <w:pPr>
        <w:rPr>
          <w:b/>
          <w:bCs/>
          <w:u w:val="single"/>
        </w:rPr>
      </w:pPr>
      <w:r w:rsidRPr="00066A91">
        <w:rPr>
          <w:b/>
          <w:bCs/>
          <w:u w:val="single"/>
        </w:rPr>
        <w:t>Taotluse andmed</w:t>
      </w:r>
    </w:p>
    <w:p w14:paraId="58070F61" w14:textId="77777777" w:rsidR="00E82BE6" w:rsidRDefault="00E82BE6" w:rsidP="00E82BE6">
      <w:pPr>
        <w:rPr>
          <w:b/>
          <w:bCs/>
          <w:u w:val="single"/>
        </w:rPr>
      </w:pPr>
    </w:p>
    <w:p w14:paraId="21E5E391" w14:textId="77777777" w:rsidR="00E82BE6" w:rsidRDefault="00E82BE6" w:rsidP="00E82BE6">
      <w:pPr>
        <w:rPr>
          <w:bCs/>
        </w:rPr>
      </w:pPr>
      <w:r>
        <w:rPr>
          <w:bCs/>
        </w:rPr>
        <w:t>Liik: projekteerimistingimuste taotlus detailplaneeringu koostamise kohustuse puudumisel</w:t>
      </w:r>
    </w:p>
    <w:p w14:paraId="0B57F7AA" w14:textId="77777777" w:rsidR="00E82BE6" w:rsidRDefault="00E82BE6" w:rsidP="00E82BE6">
      <w:pPr>
        <w:rPr>
          <w:bCs/>
        </w:rPr>
      </w:pPr>
    </w:p>
    <w:p w14:paraId="48C4DAE5" w14:textId="2FA79BC6" w:rsidR="00E82BE6" w:rsidRPr="0034403F" w:rsidRDefault="00E82BE6" w:rsidP="00E82BE6">
      <w:pPr>
        <w:rPr>
          <w:bCs/>
        </w:rPr>
      </w:pPr>
      <w:r w:rsidRPr="0034403F">
        <w:rPr>
          <w:bCs/>
        </w:rPr>
        <w:t xml:space="preserve">Number: </w:t>
      </w:r>
      <w:r w:rsidR="009036B4">
        <w:rPr>
          <w:bCs/>
        </w:rPr>
        <w:t>2</w:t>
      </w:r>
      <w:r w:rsidR="00316308">
        <w:rPr>
          <w:bCs/>
        </w:rPr>
        <w:t>511002/14977</w:t>
      </w:r>
    </w:p>
    <w:p w14:paraId="430E6E7D" w14:textId="77777777" w:rsidR="00E82BE6" w:rsidRPr="0034403F" w:rsidRDefault="00E82BE6" w:rsidP="00E82BE6">
      <w:pPr>
        <w:rPr>
          <w:bCs/>
        </w:rPr>
      </w:pPr>
    </w:p>
    <w:p w14:paraId="1BB18F73" w14:textId="4EB80CFA" w:rsidR="00E82BE6" w:rsidRPr="009C43FD" w:rsidRDefault="00E82BE6" w:rsidP="00E82BE6">
      <w:pPr>
        <w:rPr>
          <w:bCs/>
        </w:rPr>
      </w:pPr>
      <w:r w:rsidRPr="0034403F">
        <w:rPr>
          <w:bCs/>
        </w:rPr>
        <w:t>Kuupäe</w:t>
      </w:r>
      <w:r w:rsidR="004C7755">
        <w:rPr>
          <w:bCs/>
        </w:rPr>
        <w:t xml:space="preserve">v: </w:t>
      </w:r>
      <w:r w:rsidR="009036B4">
        <w:rPr>
          <w:bCs/>
        </w:rPr>
        <w:t>1</w:t>
      </w:r>
      <w:r w:rsidR="00316308">
        <w:rPr>
          <w:bCs/>
        </w:rPr>
        <w:t>6</w:t>
      </w:r>
      <w:r w:rsidR="0012462D">
        <w:rPr>
          <w:bCs/>
        </w:rPr>
        <w:t>.09</w:t>
      </w:r>
      <w:r w:rsidR="00FB5057">
        <w:rPr>
          <w:bCs/>
        </w:rPr>
        <w:t>.202</w:t>
      </w:r>
      <w:r w:rsidR="00316308">
        <w:rPr>
          <w:bCs/>
        </w:rPr>
        <w:t>5</w:t>
      </w:r>
      <w:r>
        <w:rPr>
          <w:bCs/>
        </w:rPr>
        <w:t xml:space="preserve"> </w:t>
      </w:r>
    </w:p>
    <w:p w14:paraId="05D8E0AF" w14:textId="77777777" w:rsidR="00E82BE6" w:rsidRDefault="00E82BE6" w:rsidP="00E82BE6">
      <w:pPr>
        <w:rPr>
          <w:bCs/>
        </w:rPr>
      </w:pPr>
    </w:p>
    <w:p w14:paraId="6C304C00" w14:textId="77777777" w:rsidR="00E82BE6" w:rsidRPr="009C43FD" w:rsidRDefault="00E82BE6" w:rsidP="00E82BE6">
      <w:pPr>
        <w:rPr>
          <w:b/>
          <w:bCs/>
          <w:u w:val="single"/>
        </w:rPr>
      </w:pPr>
      <w:r>
        <w:rPr>
          <w:b/>
          <w:bCs/>
          <w:u w:val="single"/>
        </w:rPr>
        <w:t>Ehitamisega h</w:t>
      </w:r>
      <w:r w:rsidRPr="009C43FD">
        <w:rPr>
          <w:b/>
          <w:bCs/>
          <w:u w:val="single"/>
        </w:rPr>
        <w:t>õlmatava kinnisasja andmed, sh katastritunnus ja koha-aadress:</w:t>
      </w:r>
    </w:p>
    <w:p w14:paraId="13E07F35" w14:textId="77777777" w:rsidR="00E82BE6" w:rsidRPr="00066A91" w:rsidRDefault="00E82BE6" w:rsidP="00E82BE6">
      <w:pPr>
        <w:rPr>
          <w:bCs/>
        </w:rPr>
      </w:pPr>
    </w:p>
    <w:p w14:paraId="267CDA9D" w14:textId="3651239F" w:rsidR="00E82BE6" w:rsidRDefault="00E82BE6" w:rsidP="00E82BE6">
      <w:pPr>
        <w:jc w:val="both"/>
      </w:pPr>
      <w:r>
        <w:t xml:space="preserve">Pärnu maakond, </w:t>
      </w:r>
      <w:r w:rsidRPr="0068167F">
        <w:t xml:space="preserve">asukohaga Põhja-Pärnumaa vald, </w:t>
      </w:r>
      <w:r w:rsidR="00316308">
        <w:t>Libatse küla, Tankla kinnistu</w:t>
      </w:r>
      <w:r w:rsidRPr="0068167F">
        <w:t xml:space="preserve"> (katastritunnus </w:t>
      </w:r>
      <w:r w:rsidR="00316308">
        <w:t>18802:001:0295</w:t>
      </w:r>
      <w:r w:rsidRPr="0068167F">
        <w:t xml:space="preserve">). </w:t>
      </w:r>
    </w:p>
    <w:p w14:paraId="1EDB8205" w14:textId="2F228A2A" w:rsidR="00E82BE6" w:rsidRDefault="00E82BE6" w:rsidP="00E82BE6">
      <w:pPr>
        <w:jc w:val="both"/>
      </w:pPr>
      <w:r>
        <w:t xml:space="preserve">Maakasutuse sihtotstarve : </w:t>
      </w:r>
      <w:r w:rsidR="00316308">
        <w:t>ärimaa</w:t>
      </w:r>
      <w:r>
        <w:t xml:space="preserve"> 100%.</w:t>
      </w:r>
    </w:p>
    <w:p w14:paraId="1513499E" w14:textId="77777777" w:rsidR="00316308" w:rsidRDefault="00FA0006" w:rsidP="00E82BE6">
      <w:pPr>
        <w:jc w:val="both"/>
      </w:pPr>
      <w:r>
        <w:t xml:space="preserve">Kinnistu suurus: </w:t>
      </w:r>
      <w:r w:rsidR="00316308">
        <w:t>5415</w:t>
      </w:r>
      <w:r w:rsidR="009036B4">
        <w:t>m²</w:t>
      </w:r>
      <w:r w:rsidR="00316308">
        <w:t>.</w:t>
      </w:r>
    </w:p>
    <w:p w14:paraId="6617AA25" w14:textId="77777777" w:rsidR="00E82BE6" w:rsidRDefault="00E82BE6" w:rsidP="00E82BE6">
      <w:pPr>
        <w:jc w:val="both"/>
      </w:pPr>
    </w:p>
    <w:p w14:paraId="34E72D5A" w14:textId="3A89AAFB" w:rsidR="00E82BE6" w:rsidRDefault="00E82BE6" w:rsidP="00E82BE6">
      <w:pPr>
        <w:jc w:val="both"/>
        <w:rPr>
          <w:b/>
          <w:u w:val="single"/>
        </w:rPr>
      </w:pPr>
      <w:r w:rsidRPr="009C43FD">
        <w:rPr>
          <w:b/>
          <w:u w:val="single"/>
        </w:rPr>
        <w:t>Projekteerimi</w:t>
      </w:r>
      <w:r>
        <w:rPr>
          <w:b/>
          <w:u w:val="single"/>
        </w:rPr>
        <w:t>stingimuste sisu ja põhjendused</w:t>
      </w:r>
    </w:p>
    <w:p w14:paraId="4E7127B7" w14:textId="77777777" w:rsidR="0063315A" w:rsidRPr="009C43FD" w:rsidRDefault="0063315A" w:rsidP="00E82BE6">
      <w:pPr>
        <w:jc w:val="both"/>
        <w:rPr>
          <w:b/>
          <w:u w:val="single"/>
        </w:rPr>
      </w:pPr>
    </w:p>
    <w:p w14:paraId="2105A9E1" w14:textId="309D6F95" w:rsidR="0063315A" w:rsidRDefault="0063315A" w:rsidP="0063315A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Keskkonnamõju hindamise ja keskkonnajuhtimissüsteemi seaduse (edaspidi KeHJS) § 6 lg 1 on esitatud olulise keskkonnamõjuga tegevused, mille puhul on keskkonnamõju hindamine kohustuslik. Kinnistule kavandatav tegevus ei vasta ühelegi KeHJS § 6 lg 1 välja toodud tegevusele, mille korral on vajalik anda eelhinnang selgitamaks välja, kas tegevusega võib kaasneda oluline keskkonnamõju. Kavandataval tegevusel puudub otsene seos Vabariigi Valitsuse 29.08.2005. a määrusega nr 224 „Tegevusvaldkondade, mille korral tuleb anda </w:t>
      </w:r>
      <w:r w:rsidRPr="004442CD">
        <w:rPr>
          <w:sz w:val="23"/>
          <w:szCs w:val="23"/>
        </w:rPr>
        <w:t>keskkonnamõju hindamise vajalikkuse eelhinnang, täpsustatud loetelu“,</w:t>
      </w:r>
      <w:r w:rsidR="0073212C" w:rsidRPr="004442CD">
        <w:rPr>
          <w:sz w:val="23"/>
          <w:szCs w:val="23"/>
        </w:rPr>
        <w:t xml:space="preserve">   §   2 lõige 1 loetleb energeetika valdkonnas   soojuselektrijaama või muu põletusseadme rajamine (püstitamine) või laiendamine ning elektri- või soojusenergia tootmine, kui nominaalne soojusvõimsus on 50–299 megavatti</w:t>
      </w:r>
      <w:r w:rsidR="00DB2078">
        <w:rPr>
          <w:sz w:val="23"/>
          <w:szCs w:val="23"/>
        </w:rPr>
        <w:t xml:space="preserve">. Antud juhul on tegemist maksimaalse nimivõimsusega ca </w:t>
      </w:r>
      <w:r w:rsidR="00316308">
        <w:rPr>
          <w:sz w:val="23"/>
          <w:szCs w:val="23"/>
        </w:rPr>
        <w:t>2x850kW, millest kasutuses korraga on maksimaalselt 850kW.</w:t>
      </w:r>
      <w:r w:rsidR="0073212C" w:rsidRPr="004442CD">
        <w:rPr>
          <w:sz w:val="23"/>
          <w:szCs w:val="23"/>
        </w:rPr>
        <w:t xml:space="preserve">                                     </w:t>
      </w:r>
    </w:p>
    <w:p w14:paraId="651A9CD2" w14:textId="77777777" w:rsidR="006D1DAE" w:rsidRDefault="0063315A" w:rsidP="005C61ED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Lähtuvalt eeltoodust ei ole eeldatavasti keskkonnahäiringuid projekteerimistingimuste väljaandmise etapis ette näha.</w:t>
      </w:r>
    </w:p>
    <w:p w14:paraId="64D89373" w14:textId="48FF1AFA" w:rsidR="00FB5057" w:rsidRDefault="00FB5057" w:rsidP="005C61ED">
      <w:pPr>
        <w:jc w:val="both"/>
        <w:rPr>
          <w:sz w:val="23"/>
          <w:szCs w:val="23"/>
        </w:rPr>
      </w:pPr>
    </w:p>
    <w:p w14:paraId="5EF1AEE7" w14:textId="77777777" w:rsidR="00316308" w:rsidRDefault="00316308" w:rsidP="00316308">
      <w:pPr>
        <w:jc w:val="both"/>
        <w:rPr>
          <w:b/>
          <w:bCs/>
        </w:rPr>
      </w:pPr>
      <w:r>
        <w:rPr>
          <w:b/>
          <w:bCs/>
        </w:rPr>
        <w:t>Hoone kasutamise otstarve:</w:t>
      </w:r>
    </w:p>
    <w:p w14:paraId="78CFC548" w14:textId="77777777" w:rsidR="00316308" w:rsidRDefault="00316308" w:rsidP="00316308">
      <w:pPr>
        <w:pStyle w:val="Loendilik"/>
        <w:numPr>
          <w:ilvl w:val="0"/>
          <w:numId w:val="9"/>
        </w:numPr>
        <w:jc w:val="both"/>
      </w:pPr>
      <w:bookmarkStart w:id="0" w:name="_Hlk129356948"/>
      <w:r>
        <w:t>12745 katlamaja, boilerjaam</w:t>
      </w:r>
    </w:p>
    <w:bookmarkEnd w:id="0"/>
    <w:p w14:paraId="4C7B900F" w14:textId="1AE07EEA" w:rsidR="00316308" w:rsidRDefault="00316308" w:rsidP="00316308">
      <w:pPr>
        <w:jc w:val="both"/>
        <w:rPr>
          <w:b/>
          <w:bCs/>
        </w:rPr>
      </w:pPr>
      <w:r>
        <w:rPr>
          <w:b/>
          <w:bCs/>
        </w:rPr>
        <w:t>Kitsendused</w:t>
      </w:r>
      <w:r>
        <w:rPr>
          <w:b/>
          <w:bCs/>
        </w:rPr>
        <w:t>:</w:t>
      </w:r>
    </w:p>
    <w:p w14:paraId="59C73D6D" w14:textId="3DB0454B" w:rsidR="0063315A" w:rsidRPr="00316308" w:rsidRDefault="00316308" w:rsidP="00EC21BA">
      <w:pPr>
        <w:pStyle w:val="Loendilik"/>
        <w:numPr>
          <w:ilvl w:val="0"/>
          <w:numId w:val="15"/>
        </w:numPr>
        <w:jc w:val="both"/>
        <w:rPr>
          <w:color w:val="0000FF"/>
        </w:rPr>
      </w:pPr>
      <w:r>
        <w:t xml:space="preserve">Kinnistle jääb </w:t>
      </w:r>
      <w:r w:rsidRPr="00316308">
        <w:rPr>
          <w:color w:val="000000"/>
        </w:rPr>
        <w:t>20175 Valgu-Libatse riigitee kaitsevöönd. Kitsevööndis tegevuste tegemisel ja mahasõitude planeerimisel tuleb võtta Transpordiametist tehnilised tingimused</w:t>
      </w:r>
      <w:r>
        <w:t xml:space="preserve"> .</w:t>
      </w:r>
    </w:p>
    <w:p w14:paraId="04B2D36C" w14:textId="77777777" w:rsidR="00FB5057" w:rsidRPr="008C086D" w:rsidRDefault="00FB5057" w:rsidP="00FB5057">
      <w:pPr>
        <w:jc w:val="both"/>
        <w:rPr>
          <w:b/>
          <w:bCs/>
          <w:color w:val="0000FF"/>
        </w:rPr>
      </w:pPr>
      <w:r w:rsidRPr="008C086D">
        <w:rPr>
          <w:b/>
          <w:bCs/>
          <w:sz w:val="23"/>
          <w:szCs w:val="23"/>
        </w:rPr>
        <w:t>Ehitise suurimad lubatud mõõtmed:</w:t>
      </w:r>
    </w:p>
    <w:p w14:paraId="2C3ED679" w14:textId="133B4937" w:rsidR="006D20DD" w:rsidRDefault="00FB5057" w:rsidP="00FB5057">
      <w:pPr>
        <w:pStyle w:val="Loendilik"/>
        <w:numPr>
          <w:ilvl w:val="0"/>
          <w:numId w:val="7"/>
        </w:numPr>
        <w:jc w:val="both"/>
      </w:pPr>
      <w:r>
        <w:t xml:space="preserve">Ehitusalune pind </w:t>
      </w:r>
      <w:r w:rsidR="00DB2078">
        <w:t>hoonetel ja rajatistel</w:t>
      </w:r>
      <w:r>
        <w:tab/>
        <w:t>-</w:t>
      </w:r>
      <w:r>
        <w:tab/>
      </w:r>
      <w:r w:rsidR="009036B4">
        <w:t xml:space="preserve">kuni </w:t>
      </w:r>
      <w:r w:rsidR="00316308">
        <w:t>4</w:t>
      </w:r>
      <w:r w:rsidR="005C61ED">
        <w:t>00m²</w:t>
      </w:r>
    </w:p>
    <w:p w14:paraId="5B6583CA" w14:textId="50A24FE5" w:rsidR="00FB5057" w:rsidRDefault="006D20DD" w:rsidP="00FB5057">
      <w:pPr>
        <w:pStyle w:val="Loendilik"/>
        <w:numPr>
          <w:ilvl w:val="0"/>
          <w:numId w:val="7"/>
        </w:numPr>
        <w:jc w:val="both"/>
      </w:pPr>
      <w:r>
        <w:t>Ehitusala</w:t>
      </w:r>
      <w:r w:rsidR="00DB2078">
        <w:t xml:space="preserve"> krundil</w:t>
      </w:r>
      <w:r w:rsidR="00DB2078">
        <w:tab/>
      </w:r>
      <w:r w:rsidR="00DB2078">
        <w:tab/>
      </w:r>
      <w:r w:rsidR="00DB2078">
        <w:tab/>
      </w:r>
      <w:r w:rsidR="00DB2078">
        <w:tab/>
        <w:t>-</w:t>
      </w:r>
      <w:r w:rsidR="00DB2078">
        <w:tab/>
      </w:r>
      <w:r>
        <w:t xml:space="preserve">ca </w:t>
      </w:r>
      <w:r w:rsidR="00316308">
        <w:t>1800</w:t>
      </w:r>
      <w:r>
        <w:t xml:space="preserve"> m²</w:t>
      </w:r>
      <w:r w:rsidR="005C61ED">
        <w:t xml:space="preserve"> </w:t>
      </w:r>
    </w:p>
    <w:p w14:paraId="607DC701" w14:textId="6483A611" w:rsidR="00FB5057" w:rsidRPr="00316308" w:rsidRDefault="00FB5057" w:rsidP="00FB5057">
      <w:pPr>
        <w:pStyle w:val="Loendilik"/>
        <w:numPr>
          <w:ilvl w:val="0"/>
          <w:numId w:val="7"/>
        </w:numPr>
        <w:jc w:val="both"/>
      </w:pPr>
      <w:r>
        <w:t xml:space="preserve">Katuseharja </w:t>
      </w:r>
      <w:r w:rsidRPr="00347609">
        <w:rPr>
          <w:szCs w:val="20"/>
        </w:rPr>
        <w:t>maksimaalne kõrgus olemasolevast maapinnast –</w:t>
      </w:r>
      <w:r w:rsidR="005C61ED">
        <w:rPr>
          <w:szCs w:val="20"/>
        </w:rPr>
        <w:t xml:space="preserve">  kuni </w:t>
      </w:r>
      <w:r w:rsidR="00DB2078">
        <w:rPr>
          <w:szCs w:val="20"/>
        </w:rPr>
        <w:t>8</w:t>
      </w:r>
      <w:r w:rsidR="00316308">
        <w:rPr>
          <w:szCs w:val="20"/>
        </w:rPr>
        <w:t>,5</w:t>
      </w:r>
      <w:r w:rsidR="005C61ED">
        <w:rPr>
          <w:szCs w:val="20"/>
        </w:rPr>
        <w:t>m.</w:t>
      </w:r>
    </w:p>
    <w:p w14:paraId="3529D046" w14:textId="3A7867E5" w:rsidR="00316308" w:rsidRPr="00AD4018" w:rsidRDefault="00316308" w:rsidP="00316308">
      <w:pPr>
        <w:pStyle w:val="Loendilik"/>
        <w:numPr>
          <w:ilvl w:val="0"/>
          <w:numId w:val="7"/>
        </w:numPr>
        <w:jc w:val="both"/>
      </w:pPr>
      <w:r>
        <w:rPr>
          <w:szCs w:val="20"/>
        </w:rPr>
        <w:t>Rajatistel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- kuni 12 m.</w:t>
      </w:r>
    </w:p>
    <w:p w14:paraId="54485D69" w14:textId="1ACB8686" w:rsidR="00FB5057" w:rsidRPr="00254936" w:rsidRDefault="00FB5057" w:rsidP="00FB5057">
      <w:pPr>
        <w:pStyle w:val="Loendilik"/>
        <w:numPr>
          <w:ilvl w:val="0"/>
          <w:numId w:val="7"/>
        </w:numPr>
        <w:jc w:val="both"/>
      </w:pPr>
      <w:r>
        <w:rPr>
          <w:szCs w:val="20"/>
        </w:rPr>
        <w:t xml:space="preserve">Korruste arv </w:t>
      </w:r>
      <w:r w:rsidR="00DB2078">
        <w:rPr>
          <w:szCs w:val="20"/>
        </w:rPr>
        <w:tab/>
      </w:r>
      <w:r w:rsidR="00DB2078">
        <w:rPr>
          <w:szCs w:val="20"/>
        </w:rPr>
        <w:tab/>
      </w:r>
      <w:r w:rsidR="00DB2078">
        <w:rPr>
          <w:szCs w:val="20"/>
        </w:rPr>
        <w:tab/>
      </w:r>
      <w:r w:rsidR="00DB2078">
        <w:rPr>
          <w:szCs w:val="20"/>
        </w:rPr>
        <w:tab/>
      </w:r>
      <w:r w:rsidR="00DB2078">
        <w:rPr>
          <w:szCs w:val="20"/>
        </w:rPr>
        <w:tab/>
        <w:t>-</w:t>
      </w:r>
      <w:r w:rsidR="00DB2078">
        <w:rPr>
          <w:szCs w:val="20"/>
        </w:rPr>
        <w:tab/>
      </w:r>
      <w:r w:rsidR="00316308">
        <w:rPr>
          <w:szCs w:val="20"/>
        </w:rPr>
        <w:t>kuni 2</w:t>
      </w:r>
      <w:r w:rsidR="009036B4">
        <w:rPr>
          <w:szCs w:val="20"/>
        </w:rPr>
        <w:t xml:space="preserve"> korrus</w:t>
      </w:r>
      <w:r w:rsidR="00316308">
        <w:rPr>
          <w:szCs w:val="20"/>
        </w:rPr>
        <w:t>t</w:t>
      </w:r>
      <w:r>
        <w:rPr>
          <w:szCs w:val="20"/>
        </w:rPr>
        <w:t xml:space="preserve"> </w:t>
      </w:r>
    </w:p>
    <w:p w14:paraId="03A374E4" w14:textId="77777777" w:rsidR="00FB5057" w:rsidRDefault="00FB5057" w:rsidP="00FB5057">
      <w:pPr>
        <w:jc w:val="both"/>
        <w:rPr>
          <w:b/>
          <w:bCs/>
        </w:rPr>
      </w:pPr>
      <w:r>
        <w:rPr>
          <w:b/>
          <w:bCs/>
        </w:rPr>
        <w:t>Hoonete maksimaalne arv krundil</w:t>
      </w:r>
    </w:p>
    <w:p w14:paraId="30C80ED1" w14:textId="18CC45A3" w:rsidR="00FB5057" w:rsidRDefault="005C61ED" w:rsidP="00FB5057">
      <w:pPr>
        <w:pStyle w:val="Loendilik"/>
        <w:numPr>
          <w:ilvl w:val="0"/>
          <w:numId w:val="13"/>
        </w:numPr>
        <w:jc w:val="both"/>
      </w:pPr>
      <w:r>
        <w:t>Üks</w:t>
      </w:r>
      <w:r w:rsidR="00FB5057">
        <w:t xml:space="preserve"> põhihoone ja </w:t>
      </w:r>
      <w:r w:rsidR="009036B4">
        <w:t>2</w:t>
      </w:r>
      <w:r w:rsidR="00FB5057">
        <w:t xml:space="preserve"> abihoonet</w:t>
      </w:r>
      <w:r>
        <w:t xml:space="preserve"> </w:t>
      </w:r>
    </w:p>
    <w:p w14:paraId="05ED466A" w14:textId="77777777" w:rsidR="00FB5057" w:rsidRPr="00366A9F" w:rsidRDefault="00FB5057" w:rsidP="00FB5057">
      <w:pPr>
        <w:jc w:val="both"/>
        <w:rPr>
          <w:b/>
          <w:bCs/>
        </w:rPr>
      </w:pPr>
    </w:p>
    <w:p w14:paraId="7AB305DA" w14:textId="77777777" w:rsidR="00FB5057" w:rsidRDefault="00FB5057" w:rsidP="00FB5057">
      <w:pPr>
        <w:jc w:val="both"/>
        <w:rPr>
          <w:b/>
          <w:bCs/>
        </w:rPr>
      </w:pPr>
      <w:r>
        <w:rPr>
          <w:b/>
          <w:bCs/>
        </w:rPr>
        <w:t>Arhitektuurilised, ehituslikud või kujunduslikud tingimused:</w:t>
      </w:r>
    </w:p>
    <w:p w14:paraId="40F488FC" w14:textId="10CDB985" w:rsidR="00FB5057" w:rsidRPr="00AD4018" w:rsidRDefault="00FB5057" w:rsidP="00FB5057">
      <w:pPr>
        <w:pStyle w:val="Loendilik"/>
        <w:numPr>
          <w:ilvl w:val="0"/>
          <w:numId w:val="10"/>
        </w:numPr>
        <w:jc w:val="both"/>
        <w:rPr>
          <w:szCs w:val="20"/>
        </w:rPr>
      </w:pPr>
      <w:r w:rsidRPr="00AD4018">
        <w:rPr>
          <w:szCs w:val="20"/>
        </w:rPr>
        <w:t>Katuseharja</w:t>
      </w:r>
      <w:r>
        <w:rPr>
          <w:szCs w:val="20"/>
        </w:rPr>
        <w:t xml:space="preserve"> suund – </w:t>
      </w:r>
      <w:r w:rsidR="00DB2078">
        <w:rPr>
          <w:szCs w:val="20"/>
        </w:rPr>
        <w:t>lahendada projektiga</w:t>
      </w:r>
      <w:r w:rsidRPr="00AD4018">
        <w:rPr>
          <w:szCs w:val="20"/>
        </w:rPr>
        <w:t xml:space="preserve"> </w:t>
      </w:r>
    </w:p>
    <w:p w14:paraId="00381114" w14:textId="77D1BBFC" w:rsidR="00FB5057" w:rsidRPr="00AD4018" w:rsidRDefault="00FB5057" w:rsidP="00FB5057">
      <w:pPr>
        <w:pStyle w:val="Loendilik"/>
        <w:numPr>
          <w:ilvl w:val="0"/>
          <w:numId w:val="10"/>
        </w:numPr>
        <w:jc w:val="both"/>
        <w:rPr>
          <w:szCs w:val="20"/>
        </w:rPr>
      </w:pPr>
      <w:r w:rsidRPr="00AD4018">
        <w:rPr>
          <w:szCs w:val="20"/>
        </w:rPr>
        <w:t xml:space="preserve">Katuse tüüp – </w:t>
      </w:r>
      <w:r w:rsidR="00DB2078">
        <w:rPr>
          <w:szCs w:val="20"/>
        </w:rPr>
        <w:t>lahendada projektiga</w:t>
      </w:r>
      <w:r>
        <w:rPr>
          <w:szCs w:val="20"/>
        </w:rPr>
        <w:t xml:space="preserve"> </w:t>
      </w:r>
      <w:r w:rsidRPr="00AD4018">
        <w:rPr>
          <w:szCs w:val="20"/>
        </w:rPr>
        <w:t xml:space="preserve"> </w:t>
      </w:r>
    </w:p>
    <w:p w14:paraId="01F3E477" w14:textId="77777777" w:rsidR="00FB5057" w:rsidRDefault="00FB5057" w:rsidP="00FB5057">
      <w:pPr>
        <w:pStyle w:val="Loendilik"/>
        <w:numPr>
          <w:ilvl w:val="0"/>
          <w:numId w:val="10"/>
        </w:numPr>
        <w:jc w:val="both"/>
      </w:pPr>
      <w:r>
        <w:t>Projekteeritav hoone peab sobima antud keskkonda ja harmoneeruma naaberhoonestusega.</w:t>
      </w:r>
    </w:p>
    <w:p w14:paraId="0490658E" w14:textId="77777777" w:rsidR="00FB5057" w:rsidRPr="00AD4018" w:rsidRDefault="00FB5057" w:rsidP="00FB5057">
      <w:pPr>
        <w:pStyle w:val="Loendilik"/>
        <w:numPr>
          <w:ilvl w:val="0"/>
          <w:numId w:val="10"/>
        </w:numPr>
        <w:jc w:val="both"/>
        <w:rPr>
          <w:szCs w:val="20"/>
        </w:rPr>
      </w:pPr>
      <w:r w:rsidRPr="00AD4018">
        <w:rPr>
          <w:szCs w:val="20"/>
        </w:rPr>
        <w:t>Välisseinte konstruktsioon – lahendada projektiga.</w:t>
      </w:r>
    </w:p>
    <w:p w14:paraId="32949C8A" w14:textId="77003F06" w:rsidR="00FB5057" w:rsidRPr="00AD4018" w:rsidRDefault="00FB5057" w:rsidP="00FB5057">
      <w:pPr>
        <w:pStyle w:val="Loendilik"/>
        <w:numPr>
          <w:ilvl w:val="0"/>
          <w:numId w:val="10"/>
        </w:numPr>
        <w:jc w:val="both"/>
        <w:rPr>
          <w:szCs w:val="20"/>
        </w:rPr>
      </w:pPr>
      <w:r w:rsidRPr="00AD4018">
        <w:rPr>
          <w:szCs w:val="20"/>
        </w:rPr>
        <w:t xml:space="preserve">Välisviimistlus – </w:t>
      </w:r>
      <w:r w:rsidR="00DB2078">
        <w:rPr>
          <w:szCs w:val="20"/>
        </w:rPr>
        <w:t>lahendada projektiga</w:t>
      </w:r>
    </w:p>
    <w:p w14:paraId="0A463B48" w14:textId="77777777" w:rsidR="00FB5057" w:rsidRPr="00AD4018" w:rsidRDefault="00FB5057" w:rsidP="00FB5057">
      <w:pPr>
        <w:pStyle w:val="Loendilik"/>
        <w:numPr>
          <w:ilvl w:val="0"/>
          <w:numId w:val="10"/>
        </w:numPr>
        <w:jc w:val="both"/>
        <w:rPr>
          <w:szCs w:val="20"/>
        </w:rPr>
      </w:pPr>
      <w:r w:rsidRPr="00AD4018">
        <w:rPr>
          <w:szCs w:val="20"/>
        </w:rPr>
        <w:t>Küte, ventilatsioon, veevarustus ja kanalisatsioon lahendada projektiga</w:t>
      </w:r>
    </w:p>
    <w:p w14:paraId="435CEC85" w14:textId="77777777" w:rsidR="00FB5057" w:rsidRPr="00E4424F" w:rsidRDefault="00FB5057" w:rsidP="00FB5057">
      <w:pPr>
        <w:pStyle w:val="Loendilik"/>
        <w:numPr>
          <w:ilvl w:val="0"/>
          <w:numId w:val="10"/>
        </w:numPr>
        <w:jc w:val="both"/>
      </w:pPr>
      <w:r w:rsidRPr="00AD4018">
        <w:rPr>
          <w:szCs w:val="20"/>
        </w:rPr>
        <w:t>Elektrivarustuse tehnilised tingimused määrab võrguvaldaja (alates 01.04.2015. on tüüptingimused kättesaadavad Elektrilevi OÜ kodulehel</w:t>
      </w:r>
    </w:p>
    <w:p w14:paraId="5EEA84B7" w14:textId="77777777" w:rsidR="00FB5057" w:rsidRDefault="00FB5057" w:rsidP="00FB5057">
      <w:pPr>
        <w:pStyle w:val="Loendilik"/>
        <w:numPr>
          <w:ilvl w:val="0"/>
          <w:numId w:val="10"/>
        </w:numPr>
        <w:jc w:val="both"/>
        <w:rPr>
          <w:szCs w:val="20"/>
        </w:rPr>
      </w:pPr>
      <w:r>
        <w:rPr>
          <w:szCs w:val="20"/>
        </w:rPr>
        <w:t>Hoone</w:t>
      </w:r>
      <w:r w:rsidRPr="00347609">
        <w:rPr>
          <w:szCs w:val="20"/>
        </w:rPr>
        <w:t xml:space="preserve"> minimaalne tulepüsivuse aste</w:t>
      </w:r>
      <w:r>
        <w:rPr>
          <w:szCs w:val="20"/>
        </w:rPr>
        <w:t>: TP3.</w:t>
      </w:r>
    </w:p>
    <w:p w14:paraId="2A58D38E" w14:textId="7C5501FB" w:rsidR="005C61ED" w:rsidRDefault="00FB5057" w:rsidP="00FB5057">
      <w:pPr>
        <w:pStyle w:val="Loendilik"/>
        <w:numPr>
          <w:ilvl w:val="0"/>
          <w:numId w:val="10"/>
        </w:numPr>
        <w:jc w:val="both"/>
        <w:rPr>
          <w:szCs w:val="20"/>
        </w:rPr>
      </w:pPr>
      <w:r>
        <w:rPr>
          <w:szCs w:val="20"/>
        </w:rPr>
        <w:t xml:space="preserve">Kujad kinnistute hoonetega </w:t>
      </w:r>
      <w:r w:rsidR="005C61ED">
        <w:rPr>
          <w:szCs w:val="20"/>
        </w:rPr>
        <w:t xml:space="preserve">– </w:t>
      </w:r>
      <w:r w:rsidR="009036B4">
        <w:rPr>
          <w:szCs w:val="20"/>
        </w:rPr>
        <w:t>vähemalt 4</w:t>
      </w:r>
      <w:r w:rsidR="005C61ED">
        <w:rPr>
          <w:szCs w:val="20"/>
        </w:rPr>
        <w:t>m</w:t>
      </w:r>
      <w:r>
        <w:rPr>
          <w:szCs w:val="20"/>
        </w:rPr>
        <w:t xml:space="preserve">. </w:t>
      </w:r>
    </w:p>
    <w:p w14:paraId="1C716266" w14:textId="77777777" w:rsidR="00FB5057" w:rsidRDefault="00FB5057" w:rsidP="00FB5057">
      <w:pPr>
        <w:pStyle w:val="Loendilik"/>
        <w:numPr>
          <w:ilvl w:val="0"/>
          <w:numId w:val="10"/>
        </w:numPr>
        <w:jc w:val="both"/>
      </w:pPr>
      <w:r>
        <w:t xml:space="preserve">Hoone konstruktsioonid peavad tagama ohutuse ja vastama kehtivatele normatiividele ja standarditele. </w:t>
      </w:r>
    </w:p>
    <w:p w14:paraId="4552C2B9" w14:textId="77777777" w:rsidR="00FB5057" w:rsidRDefault="00FB5057" w:rsidP="00FB5057">
      <w:pPr>
        <w:jc w:val="both"/>
        <w:rPr>
          <w:b/>
          <w:bCs/>
        </w:rPr>
      </w:pPr>
      <w:r>
        <w:rPr>
          <w:b/>
          <w:bCs/>
        </w:rPr>
        <w:t>Asukoht:</w:t>
      </w:r>
    </w:p>
    <w:p w14:paraId="13050F86" w14:textId="77777777" w:rsidR="00FB5057" w:rsidRDefault="00FB5057" w:rsidP="00FB5057">
      <w:pPr>
        <w:pStyle w:val="Loendilik"/>
        <w:numPr>
          <w:ilvl w:val="0"/>
          <w:numId w:val="11"/>
        </w:numPr>
        <w:ind w:left="709" w:hanging="425"/>
        <w:jc w:val="both"/>
        <w:rPr>
          <w:szCs w:val="20"/>
        </w:rPr>
      </w:pPr>
      <w:r w:rsidRPr="006C2A80">
        <w:rPr>
          <w:szCs w:val="20"/>
        </w:rPr>
        <w:t xml:space="preserve">Hoone </w:t>
      </w:r>
      <w:r>
        <w:rPr>
          <w:szCs w:val="20"/>
        </w:rPr>
        <w:t>ehitusala piirid</w:t>
      </w:r>
      <w:r w:rsidRPr="006C2A80">
        <w:rPr>
          <w:szCs w:val="20"/>
        </w:rPr>
        <w:t xml:space="preserve"> määrab lisa 2 esitatud asukohaskeem.</w:t>
      </w:r>
    </w:p>
    <w:p w14:paraId="2E754DB0" w14:textId="77777777" w:rsidR="00FB5057" w:rsidRDefault="00FB5057" w:rsidP="00FB5057">
      <w:pPr>
        <w:pStyle w:val="Loendilik"/>
        <w:numPr>
          <w:ilvl w:val="0"/>
          <w:numId w:val="11"/>
        </w:numPr>
        <w:ind w:left="709" w:hanging="425"/>
        <w:jc w:val="both"/>
        <w:rPr>
          <w:szCs w:val="20"/>
        </w:rPr>
      </w:pPr>
      <w:r w:rsidRPr="00347609">
        <w:rPr>
          <w:szCs w:val="20"/>
        </w:rPr>
        <w:t xml:space="preserve">Asendiplaan vormistada </w:t>
      </w:r>
      <w:r>
        <w:rPr>
          <w:szCs w:val="20"/>
        </w:rPr>
        <w:t xml:space="preserve">geodeetilisel </w:t>
      </w:r>
      <w:r w:rsidRPr="00347609">
        <w:rPr>
          <w:szCs w:val="20"/>
        </w:rPr>
        <w:t>alusplaanil mõõdus M 1:500</w:t>
      </w:r>
      <w:r>
        <w:rPr>
          <w:szCs w:val="20"/>
        </w:rPr>
        <w:t>, mille mõõdistus ei ole vanem, kui 2 aastat</w:t>
      </w:r>
      <w:r w:rsidRPr="00347609">
        <w:rPr>
          <w:szCs w:val="20"/>
        </w:rPr>
        <w:t>.</w:t>
      </w:r>
    </w:p>
    <w:p w14:paraId="65323386" w14:textId="77777777" w:rsidR="00FB5057" w:rsidRDefault="00FB5057" w:rsidP="00FB5057">
      <w:pPr>
        <w:pStyle w:val="Loendilik"/>
        <w:numPr>
          <w:ilvl w:val="0"/>
          <w:numId w:val="11"/>
        </w:numPr>
        <w:ind w:left="709" w:hanging="425"/>
        <w:jc w:val="both"/>
        <w:rPr>
          <w:szCs w:val="20"/>
        </w:rPr>
      </w:pPr>
      <w:r>
        <w:rPr>
          <w:szCs w:val="20"/>
        </w:rPr>
        <w:t>Asendiplaanil peavad olema ära märgitud kõik olemasolevad tehnovõrgud.</w:t>
      </w:r>
    </w:p>
    <w:p w14:paraId="51EF8CAC" w14:textId="77777777" w:rsidR="00FB5057" w:rsidRPr="00347609" w:rsidRDefault="00FB5057" w:rsidP="00FB5057">
      <w:pPr>
        <w:pStyle w:val="Loendilik"/>
        <w:numPr>
          <w:ilvl w:val="0"/>
          <w:numId w:val="11"/>
        </w:numPr>
        <w:ind w:left="709" w:hanging="425"/>
        <w:jc w:val="both"/>
        <w:rPr>
          <w:szCs w:val="20"/>
        </w:rPr>
      </w:pPr>
      <w:r>
        <w:rPr>
          <w:szCs w:val="20"/>
        </w:rPr>
        <w:t>Geodeetilise mõõdistuse originaalfailid (pdf ja dwg või dgn formaadis) esitada eraldi või  ehitusprojekti mahus vallavalitsusele.</w:t>
      </w:r>
    </w:p>
    <w:p w14:paraId="6DF47906" w14:textId="77777777" w:rsidR="00FB5057" w:rsidRDefault="00FB5057" w:rsidP="00FB5057">
      <w:pPr>
        <w:pStyle w:val="Loendilik"/>
        <w:numPr>
          <w:ilvl w:val="0"/>
          <w:numId w:val="11"/>
        </w:numPr>
        <w:ind w:left="709" w:hanging="425"/>
        <w:jc w:val="both"/>
        <w:rPr>
          <w:szCs w:val="20"/>
        </w:rPr>
      </w:pPr>
      <w:r w:rsidRPr="00347609">
        <w:rPr>
          <w:szCs w:val="20"/>
        </w:rPr>
        <w:t>Projekti kausta lisada situatsiooniskeem M 1:10000.</w:t>
      </w:r>
    </w:p>
    <w:p w14:paraId="56D3D383" w14:textId="77777777" w:rsidR="00FB5057" w:rsidRDefault="00FB5057" w:rsidP="00FB5057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>Haljastuse, heakorra või liikluskorralduse põhimõtted:</w:t>
      </w:r>
    </w:p>
    <w:p w14:paraId="17663E01" w14:textId="482144F0" w:rsidR="00FB5057" w:rsidRDefault="00FB5057" w:rsidP="00FB5057">
      <w:pPr>
        <w:pStyle w:val="Loendilik"/>
        <w:numPr>
          <w:ilvl w:val="0"/>
          <w:numId w:val="12"/>
        </w:numPr>
        <w:jc w:val="both"/>
        <w:rPr>
          <w:szCs w:val="20"/>
        </w:rPr>
      </w:pPr>
      <w:r>
        <w:rPr>
          <w:szCs w:val="20"/>
        </w:rPr>
        <w:t xml:space="preserve">Juurdepääs kinnistule </w:t>
      </w:r>
      <w:r w:rsidR="00EC1F72">
        <w:rPr>
          <w:szCs w:val="20"/>
        </w:rPr>
        <w:t>– servituutlepingute alusel</w:t>
      </w:r>
      <w:r w:rsidR="00434353">
        <w:rPr>
          <w:szCs w:val="20"/>
        </w:rPr>
        <w:t>.</w:t>
      </w:r>
      <w:r>
        <w:rPr>
          <w:szCs w:val="20"/>
        </w:rPr>
        <w:t xml:space="preserve"> </w:t>
      </w:r>
    </w:p>
    <w:p w14:paraId="4865780A" w14:textId="77777777" w:rsidR="00FB5057" w:rsidRDefault="00FB5057" w:rsidP="00FB5057">
      <w:pPr>
        <w:pStyle w:val="Loendilik"/>
        <w:numPr>
          <w:ilvl w:val="0"/>
          <w:numId w:val="12"/>
        </w:numPr>
        <w:jc w:val="both"/>
        <w:rPr>
          <w:szCs w:val="20"/>
        </w:rPr>
      </w:pPr>
      <w:r>
        <w:rPr>
          <w:szCs w:val="20"/>
        </w:rPr>
        <w:t>Haljastus ja heakord kirjeldada projektis.</w:t>
      </w:r>
    </w:p>
    <w:p w14:paraId="77BB0301" w14:textId="77777777" w:rsidR="00FB5057" w:rsidRDefault="00FB5057" w:rsidP="00FB5057">
      <w:pPr>
        <w:pStyle w:val="Loendilik"/>
        <w:numPr>
          <w:ilvl w:val="0"/>
          <w:numId w:val="12"/>
        </w:numPr>
        <w:jc w:val="both"/>
        <w:rPr>
          <w:szCs w:val="20"/>
        </w:rPr>
      </w:pPr>
      <w:r>
        <w:rPr>
          <w:szCs w:val="20"/>
        </w:rPr>
        <w:t>Kinnistu sadeveed tuleb lahendada oma kinnistu piires. Naaberkinnistutele vee juhtimine on keelatud.</w:t>
      </w:r>
    </w:p>
    <w:p w14:paraId="5C6F225D" w14:textId="77777777" w:rsidR="00FB5057" w:rsidRPr="00E12859" w:rsidRDefault="00FB5057" w:rsidP="00FB5057">
      <w:pPr>
        <w:pStyle w:val="Loendilik"/>
        <w:numPr>
          <w:ilvl w:val="0"/>
          <w:numId w:val="12"/>
        </w:numPr>
        <w:jc w:val="both"/>
        <w:rPr>
          <w:szCs w:val="20"/>
        </w:rPr>
      </w:pPr>
      <w:r>
        <w:rPr>
          <w:szCs w:val="20"/>
        </w:rPr>
        <w:t>Ehitusaegne jäätmekäitlus kirjeldada projektis.</w:t>
      </w:r>
    </w:p>
    <w:p w14:paraId="2E86444B" w14:textId="77777777" w:rsidR="00FB5057" w:rsidRPr="006C2A80" w:rsidRDefault="00FB5057" w:rsidP="00FB5057">
      <w:pPr>
        <w:pStyle w:val="Loendilik"/>
        <w:ind w:left="1080"/>
        <w:jc w:val="both"/>
      </w:pPr>
    </w:p>
    <w:p w14:paraId="6FF6CA68" w14:textId="77777777" w:rsidR="00FB5057" w:rsidRPr="00AD4018" w:rsidRDefault="00FB5057" w:rsidP="00FB5057">
      <w:pPr>
        <w:jc w:val="both"/>
        <w:rPr>
          <w:szCs w:val="20"/>
        </w:rPr>
      </w:pPr>
      <w:r w:rsidRPr="00AD4018">
        <w:rPr>
          <w:szCs w:val="20"/>
        </w:rPr>
        <w:t xml:space="preserve">Ehitusprojekt koostada vastavalt Eestis kehtivatele projekteerimisnormidele ja majandus- ja taristuministri </w:t>
      </w:r>
      <w:r w:rsidRPr="008D6FDB">
        <w:t>17.07.2015.</w:t>
      </w:r>
      <w:r>
        <w:t xml:space="preserve"> </w:t>
      </w:r>
      <w:r w:rsidRPr="008D6FDB">
        <w:t>a määrusele nr 97 „Nõuded ehitusprojektile“</w:t>
      </w:r>
      <w:r w:rsidRPr="00AD4018">
        <w:rPr>
          <w:szCs w:val="20"/>
        </w:rPr>
        <w:t xml:space="preserve"> ning heale projekteerimistavale.</w:t>
      </w:r>
    </w:p>
    <w:p w14:paraId="221E7114" w14:textId="77777777" w:rsidR="00FB5057" w:rsidRPr="006C2A80" w:rsidRDefault="00FB5057" w:rsidP="00FB5057">
      <w:pPr>
        <w:jc w:val="both"/>
        <w:rPr>
          <w:szCs w:val="20"/>
        </w:rPr>
      </w:pPr>
      <w:r w:rsidRPr="006C2A80">
        <w:rPr>
          <w:szCs w:val="20"/>
        </w:rPr>
        <w:t xml:space="preserve">Ehitusprojekti juurde lisada projekteerimistingimused. </w:t>
      </w:r>
    </w:p>
    <w:p w14:paraId="04E4CD3B" w14:textId="30D3F138" w:rsidR="00FB5057" w:rsidRPr="00D91E64" w:rsidRDefault="00FB5057" w:rsidP="00FB5057">
      <w:pPr>
        <w:jc w:val="both"/>
      </w:pPr>
      <w:r w:rsidRPr="006C2A80">
        <w:rPr>
          <w:szCs w:val="20"/>
        </w:rPr>
        <w:lastRenderedPageBreak/>
        <w:t>Ehitusloa taotlemiseks esitada ehitusprojekt Põhja-Pärnumaa Vallavalitsusele digitaalselt allkirjastatuna vastavalt Ehitisregistri Ehitusprojekti dokumentide vormistamise nõuetele „Ehitisregistri Juhendmaterjal Lisa 2“ pdf-formaadis koos vormikohase ehitusloa taotlusega</w:t>
      </w:r>
      <w:r w:rsidRPr="00D91E64">
        <w:t>.</w:t>
      </w:r>
    </w:p>
    <w:p w14:paraId="2715E1EE" w14:textId="77777777" w:rsidR="00E82BE6" w:rsidRDefault="00E82BE6" w:rsidP="00E82BE6">
      <w:pPr>
        <w:tabs>
          <w:tab w:val="num" w:pos="0"/>
        </w:tabs>
        <w:spacing w:line="260" w:lineRule="atLeast"/>
        <w:jc w:val="both"/>
        <w:rPr>
          <w:color w:val="0000FF"/>
        </w:rPr>
      </w:pPr>
    </w:p>
    <w:p w14:paraId="0D89334B" w14:textId="77777777" w:rsidR="00E82BE6" w:rsidRPr="009C43FD" w:rsidRDefault="00E82BE6" w:rsidP="00E82BE6">
      <w:pPr>
        <w:tabs>
          <w:tab w:val="num" w:pos="0"/>
        </w:tabs>
        <w:spacing w:line="260" w:lineRule="atLeast"/>
        <w:jc w:val="both"/>
        <w:rPr>
          <w:b/>
          <w:u w:val="single"/>
        </w:rPr>
      </w:pPr>
      <w:r w:rsidRPr="009C43FD">
        <w:rPr>
          <w:b/>
          <w:u w:val="single"/>
        </w:rPr>
        <w:t>Vaidlustamisviide</w:t>
      </w:r>
    </w:p>
    <w:p w14:paraId="07621B91" w14:textId="77777777" w:rsidR="00FC7C2C" w:rsidRDefault="00FC7C2C" w:rsidP="00E82BE6">
      <w:pPr>
        <w:jc w:val="both"/>
      </w:pPr>
    </w:p>
    <w:p w14:paraId="77D251C6" w14:textId="62AC4F11" w:rsidR="00E82BE6" w:rsidRPr="00E01291" w:rsidRDefault="00E82BE6" w:rsidP="00E82BE6">
      <w:pPr>
        <w:jc w:val="both"/>
      </w:pPr>
      <w:r>
        <w:t>Käesolevat k</w:t>
      </w:r>
      <w:r w:rsidRPr="00E01291">
        <w:t xml:space="preserve">orraldust on õigus vaidlustada 30 päeva jooksul, arvates päevast, millal vaiet esitama õigustatud isik korraldusest teada sai või oleks pidanud teada saama, esitades vaide </w:t>
      </w:r>
      <w:r>
        <w:t>Põhja-Pärnumaa</w:t>
      </w:r>
      <w:r w:rsidRPr="00E01291">
        <w:t xml:space="preserve"> Vallavalitsusele haldusmenetluse seadusega vaidemenetlusele kehtestatud korras. Korralduse peale on kaebeõigusega isikul õigus esitada kaebus Tallinna Halduskohtule halduskohtumenetluse seadustiku §-s 46 sätestatud tähtaegadel ja halduskohtumenetluse seadustikus sätestatud korras. </w:t>
      </w:r>
    </w:p>
    <w:p w14:paraId="5A98142F" w14:textId="77777777" w:rsidR="00E82BE6" w:rsidRDefault="00E82BE6" w:rsidP="00E82BE6">
      <w:pPr>
        <w:tabs>
          <w:tab w:val="num" w:pos="0"/>
        </w:tabs>
        <w:jc w:val="both"/>
      </w:pPr>
    </w:p>
    <w:p w14:paraId="174B47A3" w14:textId="77777777" w:rsidR="00E82BE6" w:rsidRDefault="00E82BE6" w:rsidP="00E82BE6">
      <w:pPr>
        <w:tabs>
          <w:tab w:val="num" w:pos="0"/>
        </w:tabs>
        <w:jc w:val="both"/>
      </w:pPr>
    </w:p>
    <w:p w14:paraId="3E07F5A8" w14:textId="58DD60FD" w:rsidR="00E82BE6" w:rsidRDefault="00321768" w:rsidP="00E82BE6">
      <w:pPr>
        <w:tabs>
          <w:tab w:val="num" w:pos="0"/>
        </w:tabs>
        <w:jc w:val="both"/>
      </w:pPr>
      <w:r>
        <w:t>Reet Olev</w:t>
      </w:r>
    </w:p>
    <w:p w14:paraId="01FFC907" w14:textId="797C8082" w:rsidR="00E82BE6" w:rsidRDefault="00E82BE6" w:rsidP="00E82BE6">
      <w:pPr>
        <w:tabs>
          <w:tab w:val="num" w:pos="0"/>
        </w:tabs>
        <w:jc w:val="both"/>
      </w:pPr>
      <w:r w:rsidRPr="009C43FD">
        <w:t>valla</w:t>
      </w:r>
      <w:r w:rsidR="00321768">
        <w:t>arhitekt</w:t>
      </w:r>
    </w:p>
    <w:p w14:paraId="4CCFD55A" w14:textId="77777777" w:rsidR="00E82BE6" w:rsidRPr="00D91E64" w:rsidRDefault="00E82BE6" w:rsidP="00E82BE6">
      <w:pPr>
        <w:tabs>
          <w:tab w:val="num" w:pos="0"/>
        </w:tabs>
        <w:jc w:val="both"/>
      </w:pPr>
    </w:p>
    <w:sectPr w:rsidR="00E82BE6" w:rsidRPr="00D91E64" w:rsidSect="00FC7C2C">
      <w:footerReference w:type="default" r:id="rId7"/>
      <w:pgSz w:w="11906" w:h="16838" w:code="9"/>
      <w:pgMar w:top="1134" w:right="1134" w:bottom="1418" w:left="1985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180C" w14:textId="77777777" w:rsidR="00F0084B" w:rsidRDefault="00F0084B">
      <w:r>
        <w:separator/>
      </w:r>
    </w:p>
  </w:endnote>
  <w:endnote w:type="continuationSeparator" w:id="0">
    <w:p w14:paraId="5760104D" w14:textId="77777777" w:rsidR="00F0084B" w:rsidRDefault="00F0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4F59" w14:textId="77777777" w:rsidR="00D8291C" w:rsidRPr="00B15CF3" w:rsidRDefault="00D8291C">
    <w:pPr>
      <w:pStyle w:val="Jalus"/>
      <w:rPr>
        <w:sz w:val="18"/>
      </w:rPr>
    </w:pPr>
    <w:r w:rsidRPr="00B15CF3">
      <w:rPr>
        <w:sz w:val="18"/>
      </w:rPr>
      <w:fldChar w:fldCharType="begin"/>
    </w:r>
    <w:r w:rsidRPr="00B15CF3">
      <w:rPr>
        <w:sz w:val="18"/>
      </w:rPr>
      <w:instrText xml:space="preserve"> PAGE   \* MERGEFORMAT </w:instrText>
    </w:r>
    <w:r w:rsidRPr="00B15CF3">
      <w:rPr>
        <w:sz w:val="18"/>
      </w:rPr>
      <w:fldChar w:fldCharType="separate"/>
    </w:r>
    <w:r w:rsidR="00F91880">
      <w:rPr>
        <w:noProof/>
        <w:sz w:val="18"/>
      </w:rPr>
      <w:t>3</w:t>
    </w:r>
    <w:r w:rsidRPr="00B15CF3">
      <w:rPr>
        <w:sz w:val="18"/>
      </w:rPr>
      <w:fldChar w:fldCharType="end"/>
    </w:r>
    <w:r w:rsidRPr="00B15CF3">
      <w:rPr>
        <w:sz w:val="18"/>
      </w:rPr>
      <w:t xml:space="preserve"> (</w:t>
    </w:r>
    <w:r w:rsidRPr="00B15CF3">
      <w:rPr>
        <w:sz w:val="18"/>
      </w:rPr>
      <w:fldChar w:fldCharType="begin"/>
    </w:r>
    <w:r w:rsidRPr="00B15CF3">
      <w:rPr>
        <w:sz w:val="18"/>
      </w:rPr>
      <w:instrText xml:space="preserve"> NUMPAGES   \* MERGEFORMAT </w:instrText>
    </w:r>
    <w:r w:rsidRPr="00B15CF3">
      <w:rPr>
        <w:sz w:val="18"/>
      </w:rPr>
      <w:fldChar w:fldCharType="separate"/>
    </w:r>
    <w:r w:rsidR="00F91880">
      <w:rPr>
        <w:noProof/>
        <w:sz w:val="18"/>
      </w:rPr>
      <w:t>3</w:t>
    </w:r>
    <w:r w:rsidRPr="00B15CF3">
      <w:rPr>
        <w:sz w:val="18"/>
      </w:rPr>
      <w:fldChar w:fldCharType="end"/>
    </w:r>
    <w:r w:rsidRPr="00B15CF3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FB24" w14:textId="77777777" w:rsidR="00F0084B" w:rsidRDefault="00F0084B">
      <w:r>
        <w:separator/>
      </w:r>
    </w:p>
  </w:footnote>
  <w:footnote w:type="continuationSeparator" w:id="0">
    <w:p w14:paraId="3B81B9F4" w14:textId="77777777" w:rsidR="00F0084B" w:rsidRDefault="00F0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283"/>
    <w:multiLevelType w:val="hybridMultilevel"/>
    <w:tmpl w:val="556812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17C6"/>
    <w:multiLevelType w:val="hybridMultilevel"/>
    <w:tmpl w:val="3A4E3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B73"/>
    <w:multiLevelType w:val="hybridMultilevel"/>
    <w:tmpl w:val="37F28A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B6A"/>
    <w:multiLevelType w:val="hybridMultilevel"/>
    <w:tmpl w:val="CD269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B65"/>
    <w:multiLevelType w:val="hybridMultilevel"/>
    <w:tmpl w:val="4CC805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B7B9A"/>
    <w:multiLevelType w:val="hybridMultilevel"/>
    <w:tmpl w:val="0A5606B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94D77"/>
    <w:multiLevelType w:val="hybridMultilevel"/>
    <w:tmpl w:val="14F8E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701F3"/>
    <w:multiLevelType w:val="hybridMultilevel"/>
    <w:tmpl w:val="602CE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5A5AE3"/>
    <w:multiLevelType w:val="hybridMultilevel"/>
    <w:tmpl w:val="FB349792"/>
    <w:lvl w:ilvl="0" w:tplc="5672A6A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702789"/>
    <w:multiLevelType w:val="hybridMultilevel"/>
    <w:tmpl w:val="BD62F99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9D4B9D"/>
    <w:multiLevelType w:val="hybridMultilevel"/>
    <w:tmpl w:val="2904F7C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B4893"/>
    <w:multiLevelType w:val="hybridMultilevel"/>
    <w:tmpl w:val="3F423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113CF"/>
    <w:multiLevelType w:val="hybridMultilevel"/>
    <w:tmpl w:val="3F423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60E0C"/>
    <w:multiLevelType w:val="hybridMultilevel"/>
    <w:tmpl w:val="3A4E39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2F7A"/>
    <w:multiLevelType w:val="hybridMultilevel"/>
    <w:tmpl w:val="94DA0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643380">
    <w:abstractNumId w:val="7"/>
  </w:num>
  <w:num w:numId="2" w16cid:durableId="654451623">
    <w:abstractNumId w:val="5"/>
  </w:num>
  <w:num w:numId="3" w16cid:durableId="1260333980">
    <w:abstractNumId w:val="14"/>
  </w:num>
  <w:num w:numId="4" w16cid:durableId="663969854">
    <w:abstractNumId w:val="6"/>
  </w:num>
  <w:num w:numId="5" w16cid:durableId="456799402">
    <w:abstractNumId w:val="8"/>
  </w:num>
  <w:num w:numId="6" w16cid:durableId="1869636250">
    <w:abstractNumId w:val="4"/>
  </w:num>
  <w:num w:numId="7" w16cid:durableId="870529296">
    <w:abstractNumId w:val="13"/>
  </w:num>
  <w:num w:numId="8" w16cid:durableId="731586180">
    <w:abstractNumId w:val="1"/>
  </w:num>
  <w:num w:numId="9" w16cid:durableId="487673156">
    <w:abstractNumId w:val="2"/>
  </w:num>
  <w:num w:numId="10" w16cid:durableId="2092045271">
    <w:abstractNumId w:val="10"/>
  </w:num>
  <w:num w:numId="11" w16cid:durableId="1296717951">
    <w:abstractNumId w:val="9"/>
  </w:num>
  <w:num w:numId="12" w16cid:durableId="1188368836">
    <w:abstractNumId w:val="3"/>
  </w:num>
  <w:num w:numId="13" w16cid:durableId="1300309008">
    <w:abstractNumId w:val="11"/>
  </w:num>
  <w:num w:numId="14" w16cid:durableId="780760069">
    <w:abstractNumId w:val="12"/>
  </w:num>
  <w:num w:numId="15" w16cid:durableId="162851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A9"/>
    <w:rsid w:val="00003C09"/>
    <w:rsid w:val="000106D8"/>
    <w:rsid w:val="000132CD"/>
    <w:rsid w:val="0001422B"/>
    <w:rsid w:val="00014F25"/>
    <w:rsid w:val="00015B48"/>
    <w:rsid w:val="00023DE9"/>
    <w:rsid w:val="00027BD1"/>
    <w:rsid w:val="000313FB"/>
    <w:rsid w:val="0004221B"/>
    <w:rsid w:val="00052E48"/>
    <w:rsid w:val="00057A97"/>
    <w:rsid w:val="00057CA1"/>
    <w:rsid w:val="00065F0B"/>
    <w:rsid w:val="0007046C"/>
    <w:rsid w:val="00075FB8"/>
    <w:rsid w:val="0008412D"/>
    <w:rsid w:val="000870C6"/>
    <w:rsid w:val="00087653"/>
    <w:rsid w:val="0009230A"/>
    <w:rsid w:val="000C6941"/>
    <w:rsid w:val="000D15AD"/>
    <w:rsid w:val="000D2078"/>
    <w:rsid w:val="000E7732"/>
    <w:rsid w:val="000F1BB9"/>
    <w:rsid w:val="000F1BDE"/>
    <w:rsid w:val="000F36D7"/>
    <w:rsid w:val="000F65DF"/>
    <w:rsid w:val="00100AF2"/>
    <w:rsid w:val="00113AEF"/>
    <w:rsid w:val="0011627B"/>
    <w:rsid w:val="00116E3E"/>
    <w:rsid w:val="00122A48"/>
    <w:rsid w:val="0012462D"/>
    <w:rsid w:val="00126C7E"/>
    <w:rsid w:val="001353B8"/>
    <w:rsid w:val="001637AB"/>
    <w:rsid w:val="00170102"/>
    <w:rsid w:val="00186449"/>
    <w:rsid w:val="00186750"/>
    <w:rsid w:val="00193713"/>
    <w:rsid w:val="00195A61"/>
    <w:rsid w:val="001A0A6E"/>
    <w:rsid w:val="001B730C"/>
    <w:rsid w:val="001C4642"/>
    <w:rsid w:val="001C4A23"/>
    <w:rsid w:val="001E42E2"/>
    <w:rsid w:val="001F7658"/>
    <w:rsid w:val="00202987"/>
    <w:rsid w:val="00203A54"/>
    <w:rsid w:val="002044CE"/>
    <w:rsid w:val="002053D9"/>
    <w:rsid w:val="002127B1"/>
    <w:rsid w:val="00214A46"/>
    <w:rsid w:val="00224269"/>
    <w:rsid w:val="00225814"/>
    <w:rsid w:val="002266F5"/>
    <w:rsid w:val="00232F1F"/>
    <w:rsid w:val="00233082"/>
    <w:rsid w:val="0023463B"/>
    <w:rsid w:val="00251479"/>
    <w:rsid w:val="00257B20"/>
    <w:rsid w:val="00263E11"/>
    <w:rsid w:val="00271901"/>
    <w:rsid w:val="002737C4"/>
    <w:rsid w:val="002864F2"/>
    <w:rsid w:val="002907F4"/>
    <w:rsid w:val="0029710C"/>
    <w:rsid w:val="002A32B3"/>
    <w:rsid w:val="002B0F6B"/>
    <w:rsid w:val="002C0E6B"/>
    <w:rsid w:val="002C2ECE"/>
    <w:rsid w:val="002C6513"/>
    <w:rsid w:val="002C6F78"/>
    <w:rsid w:val="002D3993"/>
    <w:rsid w:val="002E003D"/>
    <w:rsid w:val="002E13BC"/>
    <w:rsid w:val="002E27CB"/>
    <w:rsid w:val="002E31AA"/>
    <w:rsid w:val="002E72C1"/>
    <w:rsid w:val="002E7E01"/>
    <w:rsid w:val="002F0784"/>
    <w:rsid w:val="002F61C4"/>
    <w:rsid w:val="0030023D"/>
    <w:rsid w:val="00302CA4"/>
    <w:rsid w:val="00302E0A"/>
    <w:rsid w:val="003142CE"/>
    <w:rsid w:val="00316308"/>
    <w:rsid w:val="00321768"/>
    <w:rsid w:val="00321FAB"/>
    <w:rsid w:val="0032736A"/>
    <w:rsid w:val="00341B7F"/>
    <w:rsid w:val="003443E2"/>
    <w:rsid w:val="00345A62"/>
    <w:rsid w:val="00346658"/>
    <w:rsid w:val="00346DA3"/>
    <w:rsid w:val="00347609"/>
    <w:rsid w:val="00351A0A"/>
    <w:rsid w:val="00352C7A"/>
    <w:rsid w:val="003549B3"/>
    <w:rsid w:val="00357D62"/>
    <w:rsid w:val="003620FA"/>
    <w:rsid w:val="003639DD"/>
    <w:rsid w:val="00363CBD"/>
    <w:rsid w:val="0036709B"/>
    <w:rsid w:val="003712A9"/>
    <w:rsid w:val="003742BF"/>
    <w:rsid w:val="003773B5"/>
    <w:rsid w:val="0038298B"/>
    <w:rsid w:val="00390832"/>
    <w:rsid w:val="00393400"/>
    <w:rsid w:val="003942B4"/>
    <w:rsid w:val="00395E63"/>
    <w:rsid w:val="003A0340"/>
    <w:rsid w:val="003A1759"/>
    <w:rsid w:val="003A2861"/>
    <w:rsid w:val="003A71F4"/>
    <w:rsid w:val="003B0D4F"/>
    <w:rsid w:val="003B34AB"/>
    <w:rsid w:val="003B6DE4"/>
    <w:rsid w:val="003E46CE"/>
    <w:rsid w:val="00400B64"/>
    <w:rsid w:val="00406489"/>
    <w:rsid w:val="004134C6"/>
    <w:rsid w:val="0041371C"/>
    <w:rsid w:val="0041473D"/>
    <w:rsid w:val="00416B9D"/>
    <w:rsid w:val="00417DC7"/>
    <w:rsid w:val="00425E21"/>
    <w:rsid w:val="004309C9"/>
    <w:rsid w:val="004313C5"/>
    <w:rsid w:val="00431977"/>
    <w:rsid w:val="0043211E"/>
    <w:rsid w:val="00432BEB"/>
    <w:rsid w:val="00433173"/>
    <w:rsid w:val="004338B3"/>
    <w:rsid w:val="00434353"/>
    <w:rsid w:val="00434389"/>
    <w:rsid w:val="004359F7"/>
    <w:rsid w:val="004442CD"/>
    <w:rsid w:val="00451BC2"/>
    <w:rsid w:val="0045709F"/>
    <w:rsid w:val="00467786"/>
    <w:rsid w:val="00471CBE"/>
    <w:rsid w:val="00472B0D"/>
    <w:rsid w:val="0047611F"/>
    <w:rsid w:val="00477371"/>
    <w:rsid w:val="00477B61"/>
    <w:rsid w:val="00487777"/>
    <w:rsid w:val="00493C39"/>
    <w:rsid w:val="0049565F"/>
    <w:rsid w:val="004B0C24"/>
    <w:rsid w:val="004C5D9D"/>
    <w:rsid w:val="004C6E5D"/>
    <w:rsid w:val="004C7755"/>
    <w:rsid w:val="004D10C3"/>
    <w:rsid w:val="004D1899"/>
    <w:rsid w:val="004D3992"/>
    <w:rsid w:val="004D54E2"/>
    <w:rsid w:val="004D79BF"/>
    <w:rsid w:val="004E0D40"/>
    <w:rsid w:val="004E41E5"/>
    <w:rsid w:val="004E4D4C"/>
    <w:rsid w:val="004F1E22"/>
    <w:rsid w:val="00512327"/>
    <w:rsid w:val="005147ED"/>
    <w:rsid w:val="00521253"/>
    <w:rsid w:val="00522A1A"/>
    <w:rsid w:val="00522F27"/>
    <w:rsid w:val="00523F0A"/>
    <w:rsid w:val="005266B5"/>
    <w:rsid w:val="00527F26"/>
    <w:rsid w:val="005315F4"/>
    <w:rsid w:val="0053309C"/>
    <w:rsid w:val="005343B7"/>
    <w:rsid w:val="00535AA6"/>
    <w:rsid w:val="00535BD4"/>
    <w:rsid w:val="00535C59"/>
    <w:rsid w:val="00541287"/>
    <w:rsid w:val="00541842"/>
    <w:rsid w:val="005443AB"/>
    <w:rsid w:val="005476A7"/>
    <w:rsid w:val="005500A3"/>
    <w:rsid w:val="00552A40"/>
    <w:rsid w:val="0056090E"/>
    <w:rsid w:val="00565661"/>
    <w:rsid w:val="005813E9"/>
    <w:rsid w:val="00581801"/>
    <w:rsid w:val="005851C3"/>
    <w:rsid w:val="0059153F"/>
    <w:rsid w:val="0059328A"/>
    <w:rsid w:val="00596BF4"/>
    <w:rsid w:val="005A4D6B"/>
    <w:rsid w:val="005B6950"/>
    <w:rsid w:val="005B7381"/>
    <w:rsid w:val="005C1488"/>
    <w:rsid w:val="005C61ED"/>
    <w:rsid w:val="005C7A72"/>
    <w:rsid w:val="005D35B9"/>
    <w:rsid w:val="005D4B3A"/>
    <w:rsid w:val="005E5A3A"/>
    <w:rsid w:val="005E71BC"/>
    <w:rsid w:val="005F06F8"/>
    <w:rsid w:val="005F1BD6"/>
    <w:rsid w:val="005F1D63"/>
    <w:rsid w:val="005F4A22"/>
    <w:rsid w:val="005F7440"/>
    <w:rsid w:val="00611E81"/>
    <w:rsid w:val="00613542"/>
    <w:rsid w:val="0061682B"/>
    <w:rsid w:val="00627842"/>
    <w:rsid w:val="0063315A"/>
    <w:rsid w:val="00633BCD"/>
    <w:rsid w:val="00640415"/>
    <w:rsid w:val="00650A10"/>
    <w:rsid w:val="00652BAA"/>
    <w:rsid w:val="00656801"/>
    <w:rsid w:val="0066560D"/>
    <w:rsid w:val="00666155"/>
    <w:rsid w:val="00671258"/>
    <w:rsid w:val="006804B8"/>
    <w:rsid w:val="00684C95"/>
    <w:rsid w:val="0068566F"/>
    <w:rsid w:val="00697400"/>
    <w:rsid w:val="006A5593"/>
    <w:rsid w:val="006A5B7E"/>
    <w:rsid w:val="006B6E28"/>
    <w:rsid w:val="006B7B68"/>
    <w:rsid w:val="006C1656"/>
    <w:rsid w:val="006D0C83"/>
    <w:rsid w:val="006D1DAE"/>
    <w:rsid w:val="006D20DD"/>
    <w:rsid w:val="006D3B7E"/>
    <w:rsid w:val="006D69D7"/>
    <w:rsid w:val="006D7F26"/>
    <w:rsid w:val="006E558A"/>
    <w:rsid w:val="006F2898"/>
    <w:rsid w:val="006F6B34"/>
    <w:rsid w:val="00700C5A"/>
    <w:rsid w:val="00701BFB"/>
    <w:rsid w:val="0070773E"/>
    <w:rsid w:val="00714A0B"/>
    <w:rsid w:val="0071723E"/>
    <w:rsid w:val="0072283C"/>
    <w:rsid w:val="00726681"/>
    <w:rsid w:val="0073212C"/>
    <w:rsid w:val="00733E45"/>
    <w:rsid w:val="00734258"/>
    <w:rsid w:val="00735A08"/>
    <w:rsid w:val="007421DD"/>
    <w:rsid w:val="00752384"/>
    <w:rsid w:val="00754A1E"/>
    <w:rsid w:val="00767A1C"/>
    <w:rsid w:val="00771A76"/>
    <w:rsid w:val="00787BE4"/>
    <w:rsid w:val="00791CB4"/>
    <w:rsid w:val="00795740"/>
    <w:rsid w:val="00797E1D"/>
    <w:rsid w:val="007A5A6A"/>
    <w:rsid w:val="007B039E"/>
    <w:rsid w:val="007B1EBE"/>
    <w:rsid w:val="007C2AA2"/>
    <w:rsid w:val="007C3568"/>
    <w:rsid w:val="007C76C1"/>
    <w:rsid w:val="007D2D43"/>
    <w:rsid w:val="007D7C2F"/>
    <w:rsid w:val="007E436F"/>
    <w:rsid w:val="007E5F17"/>
    <w:rsid w:val="007E7CD7"/>
    <w:rsid w:val="007F5C4B"/>
    <w:rsid w:val="00805C95"/>
    <w:rsid w:val="00806D14"/>
    <w:rsid w:val="0081181C"/>
    <w:rsid w:val="00816478"/>
    <w:rsid w:val="0082086E"/>
    <w:rsid w:val="008234DF"/>
    <w:rsid w:val="008332F7"/>
    <w:rsid w:val="008340D7"/>
    <w:rsid w:val="008357B3"/>
    <w:rsid w:val="008402C0"/>
    <w:rsid w:val="00840B45"/>
    <w:rsid w:val="00847981"/>
    <w:rsid w:val="008518A0"/>
    <w:rsid w:val="00864C66"/>
    <w:rsid w:val="00864CFF"/>
    <w:rsid w:val="0086620A"/>
    <w:rsid w:val="00870089"/>
    <w:rsid w:val="0087249A"/>
    <w:rsid w:val="008766AB"/>
    <w:rsid w:val="00880494"/>
    <w:rsid w:val="008806F6"/>
    <w:rsid w:val="008832C4"/>
    <w:rsid w:val="008845D2"/>
    <w:rsid w:val="008879E8"/>
    <w:rsid w:val="00887C0B"/>
    <w:rsid w:val="00890717"/>
    <w:rsid w:val="00893612"/>
    <w:rsid w:val="0089368A"/>
    <w:rsid w:val="008A3499"/>
    <w:rsid w:val="008C742D"/>
    <w:rsid w:val="008D0634"/>
    <w:rsid w:val="008E35C1"/>
    <w:rsid w:val="008E51EA"/>
    <w:rsid w:val="008E6D05"/>
    <w:rsid w:val="008E7664"/>
    <w:rsid w:val="008F1770"/>
    <w:rsid w:val="008F43AE"/>
    <w:rsid w:val="008F6994"/>
    <w:rsid w:val="009036B4"/>
    <w:rsid w:val="00912587"/>
    <w:rsid w:val="00912F03"/>
    <w:rsid w:val="00914E47"/>
    <w:rsid w:val="00926E64"/>
    <w:rsid w:val="0093403F"/>
    <w:rsid w:val="009351F8"/>
    <w:rsid w:val="0093571A"/>
    <w:rsid w:val="0094015F"/>
    <w:rsid w:val="0094182E"/>
    <w:rsid w:val="00941852"/>
    <w:rsid w:val="009517ED"/>
    <w:rsid w:val="00956A14"/>
    <w:rsid w:val="00962C1F"/>
    <w:rsid w:val="00966F3D"/>
    <w:rsid w:val="00966F87"/>
    <w:rsid w:val="009705AE"/>
    <w:rsid w:val="009705E2"/>
    <w:rsid w:val="00970CF9"/>
    <w:rsid w:val="0097336A"/>
    <w:rsid w:val="009972CF"/>
    <w:rsid w:val="009A3D92"/>
    <w:rsid w:val="009A651D"/>
    <w:rsid w:val="009B55D1"/>
    <w:rsid w:val="009C4138"/>
    <w:rsid w:val="009C531A"/>
    <w:rsid w:val="009D1CE0"/>
    <w:rsid w:val="009E6DD0"/>
    <w:rsid w:val="009E6FE0"/>
    <w:rsid w:val="009F2329"/>
    <w:rsid w:val="009F5119"/>
    <w:rsid w:val="009F6B45"/>
    <w:rsid w:val="009F6B57"/>
    <w:rsid w:val="00A06394"/>
    <w:rsid w:val="00A12251"/>
    <w:rsid w:val="00A22140"/>
    <w:rsid w:val="00A3238E"/>
    <w:rsid w:val="00A32D64"/>
    <w:rsid w:val="00A32EAD"/>
    <w:rsid w:val="00A345E6"/>
    <w:rsid w:val="00A51036"/>
    <w:rsid w:val="00A5127B"/>
    <w:rsid w:val="00A5524E"/>
    <w:rsid w:val="00A640EA"/>
    <w:rsid w:val="00A84E0F"/>
    <w:rsid w:val="00A85EC6"/>
    <w:rsid w:val="00A90A36"/>
    <w:rsid w:val="00AA2083"/>
    <w:rsid w:val="00AA2A42"/>
    <w:rsid w:val="00AA32C2"/>
    <w:rsid w:val="00AA64BB"/>
    <w:rsid w:val="00AA6E0E"/>
    <w:rsid w:val="00AB2611"/>
    <w:rsid w:val="00AB71A1"/>
    <w:rsid w:val="00AC0C03"/>
    <w:rsid w:val="00AC1D4E"/>
    <w:rsid w:val="00AD0C9A"/>
    <w:rsid w:val="00AE43A3"/>
    <w:rsid w:val="00AE60FF"/>
    <w:rsid w:val="00AE64F5"/>
    <w:rsid w:val="00AF12EA"/>
    <w:rsid w:val="00AF3351"/>
    <w:rsid w:val="00B01252"/>
    <w:rsid w:val="00B058AE"/>
    <w:rsid w:val="00B06703"/>
    <w:rsid w:val="00B15CF3"/>
    <w:rsid w:val="00B17A4F"/>
    <w:rsid w:val="00B2288F"/>
    <w:rsid w:val="00B25722"/>
    <w:rsid w:val="00B2666E"/>
    <w:rsid w:val="00B32863"/>
    <w:rsid w:val="00B619EA"/>
    <w:rsid w:val="00B62A17"/>
    <w:rsid w:val="00B63BE2"/>
    <w:rsid w:val="00B71540"/>
    <w:rsid w:val="00B74FAC"/>
    <w:rsid w:val="00B811BA"/>
    <w:rsid w:val="00B91EAF"/>
    <w:rsid w:val="00B93200"/>
    <w:rsid w:val="00BA303B"/>
    <w:rsid w:val="00BA770E"/>
    <w:rsid w:val="00BB4A02"/>
    <w:rsid w:val="00BB4B88"/>
    <w:rsid w:val="00BB6E1C"/>
    <w:rsid w:val="00BB7C42"/>
    <w:rsid w:val="00BC1819"/>
    <w:rsid w:val="00BC352F"/>
    <w:rsid w:val="00BC788C"/>
    <w:rsid w:val="00BD7A4A"/>
    <w:rsid w:val="00BF19CC"/>
    <w:rsid w:val="00BF355C"/>
    <w:rsid w:val="00C03072"/>
    <w:rsid w:val="00C0737D"/>
    <w:rsid w:val="00C10B9D"/>
    <w:rsid w:val="00C2651E"/>
    <w:rsid w:val="00C267C7"/>
    <w:rsid w:val="00C315A6"/>
    <w:rsid w:val="00C37F3A"/>
    <w:rsid w:val="00C414D3"/>
    <w:rsid w:val="00C43AB5"/>
    <w:rsid w:val="00C4791B"/>
    <w:rsid w:val="00C621E1"/>
    <w:rsid w:val="00C6233E"/>
    <w:rsid w:val="00C75C52"/>
    <w:rsid w:val="00C76A0A"/>
    <w:rsid w:val="00C801F7"/>
    <w:rsid w:val="00C8390D"/>
    <w:rsid w:val="00C839AA"/>
    <w:rsid w:val="00C848B3"/>
    <w:rsid w:val="00C84B67"/>
    <w:rsid w:val="00C85899"/>
    <w:rsid w:val="00C92160"/>
    <w:rsid w:val="00C94A95"/>
    <w:rsid w:val="00CA5AC0"/>
    <w:rsid w:val="00CA7BFA"/>
    <w:rsid w:val="00CB49F0"/>
    <w:rsid w:val="00CD0EE5"/>
    <w:rsid w:val="00CD1287"/>
    <w:rsid w:val="00CD75B7"/>
    <w:rsid w:val="00CE0E47"/>
    <w:rsid w:val="00CE1211"/>
    <w:rsid w:val="00CE1BBD"/>
    <w:rsid w:val="00CE5D7B"/>
    <w:rsid w:val="00CE7D59"/>
    <w:rsid w:val="00CE7E5C"/>
    <w:rsid w:val="00CF0D73"/>
    <w:rsid w:val="00CF10E2"/>
    <w:rsid w:val="00D108E2"/>
    <w:rsid w:val="00D1738E"/>
    <w:rsid w:val="00D22BC1"/>
    <w:rsid w:val="00D30944"/>
    <w:rsid w:val="00D32334"/>
    <w:rsid w:val="00D41F70"/>
    <w:rsid w:val="00D55D6F"/>
    <w:rsid w:val="00D6073D"/>
    <w:rsid w:val="00D73947"/>
    <w:rsid w:val="00D802D2"/>
    <w:rsid w:val="00D812E6"/>
    <w:rsid w:val="00D8231D"/>
    <w:rsid w:val="00D8291C"/>
    <w:rsid w:val="00D83A4F"/>
    <w:rsid w:val="00D92209"/>
    <w:rsid w:val="00DA0320"/>
    <w:rsid w:val="00DA60CC"/>
    <w:rsid w:val="00DB2078"/>
    <w:rsid w:val="00DB682D"/>
    <w:rsid w:val="00DC4D9C"/>
    <w:rsid w:val="00DC705E"/>
    <w:rsid w:val="00DD14B7"/>
    <w:rsid w:val="00DD18DF"/>
    <w:rsid w:val="00DE2F9B"/>
    <w:rsid w:val="00DE793A"/>
    <w:rsid w:val="00E00238"/>
    <w:rsid w:val="00E26AB8"/>
    <w:rsid w:val="00E3526A"/>
    <w:rsid w:val="00E51FEA"/>
    <w:rsid w:val="00E5323A"/>
    <w:rsid w:val="00E70ADF"/>
    <w:rsid w:val="00E82BE6"/>
    <w:rsid w:val="00E92E55"/>
    <w:rsid w:val="00E94563"/>
    <w:rsid w:val="00E956D0"/>
    <w:rsid w:val="00E97029"/>
    <w:rsid w:val="00EA7738"/>
    <w:rsid w:val="00EB48BF"/>
    <w:rsid w:val="00EB7105"/>
    <w:rsid w:val="00EC1F72"/>
    <w:rsid w:val="00EC5B20"/>
    <w:rsid w:val="00EC5F39"/>
    <w:rsid w:val="00EC6DF0"/>
    <w:rsid w:val="00ED35B8"/>
    <w:rsid w:val="00ED3DE2"/>
    <w:rsid w:val="00ED4EFD"/>
    <w:rsid w:val="00ED4F1C"/>
    <w:rsid w:val="00ED501D"/>
    <w:rsid w:val="00ED59D8"/>
    <w:rsid w:val="00ED6E22"/>
    <w:rsid w:val="00ED791B"/>
    <w:rsid w:val="00EE1F41"/>
    <w:rsid w:val="00EE6642"/>
    <w:rsid w:val="00EE7215"/>
    <w:rsid w:val="00EF497F"/>
    <w:rsid w:val="00EF4FC6"/>
    <w:rsid w:val="00F00194"/>
    <w:rsid w:val="00F0084B"/>
    <w:rsid w:val="00F10656"/>
    <w:rsid w:val="00F13F6E"/>
    <w:rsid w:val="00F13F87"/>
    <w:rsid w:val="00F1476C"/>
    <w:rsid w:val="00F17817"/>
    <w:rsid w:val="00F21276"/>
    <w:rsid w:val="00F2421A"/>
    <w:rsid w:val="00F25B96"/>
    <w:rsid w:val="00F35C42"/>
    <w:rsid w:val="00F35E58"/>
    <w:rsid w:val="00F36594"/>
    <w:rsid w:val="00F47886"/>
    <w:rsid w:val="00F538BD"/>
    <w:rsid w:val="00F65A5C"/>
    <w:rsid w:val="00F6694E"/>
    <w:rsid w:val="00F66FA3"/>
    <w:rsid w:val="00F71642"/>
    <w:rsid w:val="00F72FF4"/>
    <w:rsid w:val="00F7461F"/>
    <w:rsid w:val="00F83646"/>
    <w:rsid w:val="00F907E9"/>
    <w:rsid w:val="00F91880"/>
    <w:rsid w:val="00F91AE3"/>
    <w:rsid w:val="00F944E4"/>
    <w:rsid w:val="00F95319"/>
    <w:rsid w:val="00F97AAF"/>
    <w:rsid w:val="00FA0006"/>
    <w:rsid w:val="00FA310C"/>
    <w:rsid w:val="00FA3C21"/>
    <w:rsid w:val="00FA52CC"/>
    <w:rsid w:val="00FA6059"/>
    <w:rsid w:val="00FA78BB"/>
    <w:rsid w:val="00FB5057"/>
    <w:rsid w:val="00FB59E8"/>
    <w:rsid w:val="00FB678A"/>
    <w:rsid w:val="00FC4711"/>
    <w:rsid w:val="00FC7C2C"/>
    <w:rsid w:val="00FC7CFC"/>
    <w:rsid w:val="00FE1337"/>
    <w:rsid w:val="00FE133A"/>
    <w:rsid w:val="00FE234E"/>
    <w:rsid w:val="00FF4A34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05D76"/>
  <w15:chartTrackingRefBased/>
  <w15:docId w15:val="{9D4E46E6-6C73-4B17-B8B4-2A87FA03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32736A"/>
    <w:rPr>
      <w:rFonts w:eastAsia="Calibri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89368A"/>
    <w:pPr>
      <w:keepNext/>
      <w:outlineLvl w:val="0"/>
    </w:pPr>
    <w:rPr>
      <w:rFonts w:eastAsia="Times New Roman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432BEB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432BEB"/>
    <w:pPr>
      <w:tabs>
        <w:tab w:val="center" w:pos="4536"/>
        <w:tab w:val="right" w:pos="9072"/>
      </w:tabs>
    </w:pPr>
  </w:style>
  <w:style w:type="character" w:styleId="Hperlink">
    <w:name w:val="Hyperlink"/>
    <w:rsid w:val="00432BEB"/>
    <w:rPr>
      <w:color w:val="0000FF"/>
      <w:u w:val="single"/>
    </w:rPr>
  </w:style>
  <w:style w:type="character" w:customStyle="1" w:styleId="skypepnhtextspan">
    <w:name w:val="skype_pnh_text_span"/>
    <w:basedOn w:val="Liguvaikefont"/>
    <w:rsid w:val="002864F2"/>
  </w:style>
  <w:style w:type="character" w:customStyle="1" w:styleId="skypepnhrightspan">
    <w:name w:val="skype_pnh_right_span"/>
    <w:basedOn w:val="Liguvaikefont"/>
    <w:rsid w:val="002864F2"/>
  </w:style>
  <w:style w:type="paragraph" w:styleId="Normaallaadveeb">
    <w:name w:val="Normal (Web)"/>
    <w:basedOn w:val="Normaallaad"/>
    <w:rsid w:val="00B06703"/>
    <w:pPr>
      <w:spacing w:before="100" w:beforeAutospacing="1" w:after="119"/>
    </w:pPr>
    <w:rPr>
      <w:rFonts w:eastAsia="Times New Roman"/>
      <w:lang w:val="en-US"/>
    </w:rPr>
  </w:style>
  <w:style w:type="paragraph" w:styleId="Kehatekst">
    <w:name w:val="Body Text"/>
    <w:basedOn w:val="Normaallaad"/>
    <w:link w:val="KehatekstMrk"/>
    <w:rsid w:val="00B91EAF"/>
    <w:pPr>
      <w:spacing w:after="12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KehatekstMrk">
    <w:name w:val="Kehatekst Märk"/>
    <w:link w:val="Kehatekst"/>
    <w:locked/>
    <w:rsid w:val="00B91EAF"/>
    <w:rPr>
      <w:rFonts w:ascii="Calibri" w:hAnsi="Calibri"/>
      <w:sz w:val="22"/>
      <w:szCs w:val="22"/>
      <w:lang w:val="et-EE" w:eastAsia="en-US" w:bidi="ar-SA"/>
    </w:rPr>
  </w:style>
  <w:style w:type="table" w:styleId="Kontuurtabel">
    <w:name w:val="Table Grid"/>
    <w:basedOn w:val="Normaaltabel"/>
    <w:rsid w:val="006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C76A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C76A0A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Default">
    <w:name w:val="Default"/>
    <w:rsid w:val="00AF12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alkiri1Mrk">
    <w:name w:val="Pealkiri 1 Märk"/>
    <w:link w:val="Pealkiri1"/>
    <w:rsid w:val="008766AB"/>
    <w:rPr>
      <w:sz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535BD4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A2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go.j\AppData\Local\Microsoft\Windows\INetCache\Content.Outlook\VAMEF9X4\Vallavalitsuse%20&#252;ldp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Vallavalitsuse üldplank</Template>
  <TotalTime>63</TotalTime>
  <Pages>3</Pages>
  <Words>554</Words>
  <Characters>4376</Characters>
  <Application>Microsoft Office Word</Application>
  <DocSecurity>0</DocSecurity>
  <Lines>36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raigo.j</dc:creator>
  <cp:keywords/>
  <dc:description/>
  <cp:lastModifiedBy>Reet Olev</cp:lastModifiedBy>
  <cp:revision>11</cp:revision>
  <cp:lastPrinted>2016-12-29T06:29:00Z</cp:lastPrinted>
  <dcterms:created xsi:type="dcterms:W3CDTF">2023-06-19T13:23:00Z</dcterms:created>
  <dcterms:modified xsi:type="dcterms:W3CDTF">2025-10-27T10:36:00Z</dcterms:modified>
</cp:coreProperties>
</file>